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1283209A" w:rsidR="007D1144" w:rsidRDefault="00153B62" w:rsidP="0006083D">
      <w:pPr>
        <w:pStyle w:val="NoSpacing"/>
        <w:jc w:val="center"/>
        <w:rPr>
          <w:rFonts w:ascii="Calibri" w:hAnsi="Calibri" w:cs="Calibri"/>
          <w:b/>
          <w:bCs/>
          <w:sz w:val="40"/>
          <w:szCs w:val="40"/>
          <w:u w:val="single"/>
        </w:rPr>
      </w:pPr>
      <w:r>
        <w:rPr>
          <w:rFonts w:ascii="Calibri" w:hAnsi="Calibri" w:cs="Calibri"/>
          <w:b/>
          <w:bCs/>
          <w:sz w:val="40"/>
          <w:szCs w:val="40"/>
          <w:u w:val="single"/>
        </w:rPr>
        <w:t>Dell EMC</w:t>
      </w:r>
      <w:r w:rsidR="005D1A42">
        <w:rPr>
          <w:rFonts w:ascii="Calibri" w:hAnsi="Calibri" w:cs="Calibri"/>
          <w:b/>
          <w:bCs/>
          <w:sz w:val="40"/>
          <w:szCs w:val="40"/>
          <w:u w:val="single"/>
        </w:rPr>
        <w:t xml:space="preserve"> </w:t>
      </w:r>
      <w:r>
        <w:rPr>
          <w:rFonts w:ascii="Calibri" w:hAnsi="Calibri" w:cs="Calibri"/>
          <w:b/>
          <w:bCs/>
          <w:sz w:val="40"/>
          <w:szCs w:val="40"/>
          <w:u w:val="single"/>
        </w:rPr>
        <w:t xml:space="preserve">Maintenance and </w:t>
      </w:r>
      <w:r w:rsidR="009C5EBA" w:rsidRPr="00A7716B">
        <w:rPr>
          <w:rFonts w:ascii="Calibri" w:hAnsi="Calibri" w:cs="Calibri"/>
          <w:b/>
          <w:bCs/>
          <w:sz w:val="40"/>
          <w:szCs w:val="40"/>
          <w:u w:val="single"/>
        </w:rPr>
        <w:t xml:space="preserve">Support </w:t>
      </w:r>
      <w:r w:rsidR="00B66506" w:rsidRPr="00A7716B">
        <w:rPr>
          <w:rFonts w:ascii="Calibri" w:hAnsi="Calibri" w:cs="Calibri"/>
          <w:b/>
          <w:bCs/>
          <w:sz w:val="40"/>
          <w:szCs w:val="40"/>
          <w:u w:val="single"/>
        </w:rPr>
        <w:t xml:space="preserve">Services </w:t>
      </w:r>
    </w:p>
    <w:p w14:paraId="09544244" w14:textId="262BF81A" w:rsidR="00B66506" w:rsidRPr="00A7716B"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00C20E5E" w:rsidR="00C40519" w:rsidRPr="00A7716B" w:rsidRDefault="00C40519" w:rsidP="00153B62">
      <w:pPr>
        <w:pStyle w:val="NoSpacing"/>
        <w:jc w:val="both"/>
        <w:rPr>
          <w:rFonts w:ascii="Calibri" w:hAnsi="Calibri" w:cs="Calibri"/>
          <w:b/>
          <w:bCs/>
          <w:sz w:val="28"/>
          <w:szCs w:val="28"/>
        </w:rPr>
      </w:pPr>
      <w:r w:rsidRPr="00A7716B">
        <w:rPr>
          <w:rFonts w:ascii="Calibri" w:hAnsi="Calibri" w:cs="Calibri"/>
          <w:sz w:val="28"/>
          <w:szCs w:val="28"/>
        </w:rPr>
        <w:t xml:space="preserve">This </w:t>
      </w:r>
      <w:r w:rsidR="00153B62">
        <w:rPr>
          <w:rFonts w:ascii="Calibri" w:hAnsi="Calibri" w:cs="Calibri"/>
          <w:sz w:val="28"/>
          <w:szCs w:val="28"/>
        </w:rPr>
        <w:t>Dell EMC</w:t>
      </w:r>
      <w:r w:rsidR="005D1A42">
        <w:rPr>
          <w:rFonts w:ascii="Calibri" w:hAnsi="Calibri" w:cs="Calibri"/>
          <w:sz w:val="28"/>
          <w:szCs w:val="28"/>
        </w:rPr>
        <w:t xml:space="preserve"> </w:t>
      </w:r>
      <w:r w:rsidR="00153B62">
        <w:rPr>
          <w:rFonts w:ascii="Calibri" w:hAnsi="Calibri" w:cs="Calibri"/>
          <w:sz w:val="28"/>
          <w:szCs w:val="28"/>
        </w:rPr>
        <w:t xml:space="preserve">Maintenance and </w:t>
      </w:r>
      <w:r w:rsidR="001D2E77" w:rsidRPr="00A7716B">
        <w:rPr>
          <w:rFonts w:ascii="Calibri" w:hAnsi="Calibri" w:cs="Calibri"/>
          <w:sz w:val="28"/>
          <w:szCs w:val="28"/>
        </w:rPr>
        <w:t xml:space="preserve">Support </w:t>
      </w:r>
      <w:r w:rsidR="00F1077B" w:rsidRPr="00A7716B">
        <w:rPr>
          <w:rFonts w:ascii="Calibri" w:hAnsi="Calibri" w:cs="Calibri"/>
          <w:sz w:val="28"/>
          <w:szCs w:val="28"/>
        </w:rPr>
        <w:t xml:space="preserve">Services </w:t>
      </w:r>
      <w:r w:rsidR="005D1A42">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06AE9C63" w:rsidR="00FD44FB" w:rsidRPr="00A7716B" w:rsidRDefault="002826F2" w:rsidP="008B55FC">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Fouad </w:t>
      </w:r>
      <w:proofErr w:type="spellStart"/>
      <w:r w:rsidR="005D36FF" w:rsidRPr="00A7716B">
        <w:rPr>
          <w:rFonts w:ascii="Calibri" w:eastAsia="SimSun" w:hAnsi="Calibri" w:cs="Calibri"/>
          <w:kern w:val="20"/>
          <w:sz w:val="28"/>
          <w:szCs w:val="28"/>
        </w:rPr>
        <w:t>Chehab</w:t>
      </w:r>
      <w:proofErr w:type="spellEnd"/>
      <w:r w:rsidR="005D36FF" w:rsidRPr="00A7716B">
        <w:rPr>
          <w:rFonts w:ascii="Calibri" w:eastAsia="SimSun" w:hAnsi="Calibri" w:cs="Calibri"/>
          <w:kern w:val="20"/>
          <w:sz w:val="28"/>
          <w:szCs w:val="28"/>
        </w:rPr>
        <w:t xml:space="preserve">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439C89B8" w14:textId="77777777" w:rsidR="008B06F5" w:rsidRPr="00A7716B" w:rsidRDefault="008B06F5" w:rsidP="008B06F5">
      <w:pPr>
        <w:spacing w:after="0" w:line="240" w:lineRule="auto"/>
        <w:jc w:val="both"/>
        <w:rPr>
          <w:rFonts w:ascii="Calibri" w:hAnsi="Calibri" w:cs="Calibri"/>
          <w:sz w:val="28"/>
          <w:szCs w:val="28"/>
        </w:rPr>
      </w:pPr>
      <w:r>
        <w:rPr>
          <w:rFonts w:ascii="Calibri" w:eastAsia="Calibri" w:hAnsi="Calibri" w:cs="Calibri"/>
          <w:b/>
          <w:spacing w:val="-5"/>
          <w:sz w:val="28"/>
          <w:szCs w:val="28"/>
        </w:rPr>
        <w:t>…………………………………………</w:t>
      </w:r>
      <w:proofErr w:type="gramStart"/>
      <w:r>
        <w:rPr>
          <w:rFonts w:ascii="Calibri" w:eastAsia="Calibri" w:hAnsi="Calibri" w:cs="Calibri"/>
          <w:b/>
          <w:spacing w:val="-5"/>
          <w:sz w:val="28"/>
          <w:szCs w:val="28"/>
        </w:rPr>
        <w:t>…..</w:t>
      </w:r>
      <w:proofErr w:type="gramEnd"/>
      <w:r w:rsidRPr="00A7716B">
        <w:rPr>
          <w:rFonts w:ascii="Calibri" w:eastAsia="Calibri" w:hAnsi="Calibri" w:cs="Calibri"/>
          <w:spacing w:val="-5"/>
          <w:sz w:val="28"/>
          <w:szCs w:val="28"/>
        </w:rPr>
        <w:t xml:space="preserve">, </w:t>
      </w:r>
      <w:r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Pr="00A7716B">
        <w:rPr>
          <w:rFonts w:ascii="Calibri" w:eastAsia="Calibri" w:hAnsi="Calibri" w:cs="Calibri"/>
          <w:kern w:val="20"/>
          <w:sz w:val="28"/>
          <w:szCs w:val="28"/>
        </w:rPr>
        <w:t xml:space="preserve"> Trade Register</w:t>
      </w:r>
      <w:r w:rsidRPr="00A7716B">
        <w:rPr>
          <w:rFonts w:ascii="Calibri" w:eastAsia="Calibri" w:hAnsi="Calibri" w:cs="Calibri"/>
          <w:color w:val="000000"/>
          <w:w w:val="103"/>
          <w:sz w:val="28"/>
          <w:szCs w:val="28"/>
        </w:rPr>
        <w:t xml:space="preserve"> </w:t>
      </w:r>
      <w:r w:rsidRPr="00A7716B">
        <w:rPr>
          <w:rFonts w:ascii="Calibri" w:hAnsi="Calibri" w:cs="Calibri"/>
          <w:sz w:val="28"/>
          <w:szCs w:val="28"/>
        </w:rPr>
        <w:t>under number /</w:t>
      </w:r>
      <w:r>
        <w:rPr>
          <w:rFonts w:ascii="Calibri" w:hAnsi="Calibri" w:cs="Calibri"/>
          <w:sz w:val="28"/>
          <w:szCs w:val="28"/>
        </w:rPr>
        <w:t>…………………………</w:t>
      </w:r>
      <w:r w:rsidRPr="00A7716B">
        <w:rPr>
          <w:rFonts w:ascii="Calibri" w:hAnsi="Calibri" w:cs="Calibri"/>
          <w:sz w:val="28"/>
          <w:szCs w:val="28"/>
        </w:rPr>
        <w:t>/,</w:t>
      </w:r>
      <w:r w:rsidRPr="00A7716B">
        <w:rPr>
          <w:rFonts w:ascii="Calibri" w:eastAsia="Calibri" w:hAnsi="Calibri" w:cs="Calibri"/>
          <w:spacing w:val="-5"/>
          <w:sz w:val="28"/>
          <w:szCs w:val="28"/>
        </w:rPr>
        <w:t xml:space="preserve"> </w:t>
      </w:r>
      <w:r w:rsidRPr="00A7716B">
        <w:rPr>
          <w:rFonts w:ascii="Calibri" w:eastAsia="Calibri" w:hAnsi="Calibri" w:cs="Calibri"/>
          <w:kern w:val="20"/>
          <w:sz w:val="28"/>
          <w:szCs w:val="28"/>
        </w:rPr>
        <w:t>and registered at the Lebanese Ministry of Finance under the number</w:t>
      </w:r>
      <w:r w:rsidRPr="00A7716B">
        <w:rPr>
          <w:rFonts w:ascii="Calibri" w:hAnsi="Calibri" w:cs="Calibri"/>
          <w:sz w:val="28"/>
          <w:szCs w:val="28"/>
        </w:rPr>
        <w:t xml:space="preserve"> /</w:t>
      </w:r>
      <w:r>
        <w:rPr>
          <w:rFonts w:ascii="Calibri" w:hAnsi="Calibri" w:cs="Calibri"/>
          <w:sz w:val="28"/>
          <w:szCs w:val="28"/>
        </w:rPr>
        <w:t>………………………..</w:t>
      </w:r>
      <w:r w:rsidRPr="00A7716B">
        <w:rPr>
          <w:rFonts w:ascii="Calibri" w:hAnsi="Calibri" w:cs="Calibri"/>
          <w:sz w:val="28"/>
          <w:szCs w:val="28"/>
        </w:rPr>
        <w:t xml:space="preserve">/, </w:t>
      </w:r>
      <w:r w:rsidRPr="00A7716B">
        <w:rPr>
          <w:rFonts w:ascii="Calibri" w:eastAsia="Calibri" w:hAnsi="Calibri" w:cs="Calibri"/>
          <w:kern w:val="20"/>
          <w:sz w:val="28"/>
          <w:szCs w:val="28"/>
        </w:rPr>
        <w:t>electing domicile at</w:t>
      </w:r>
      <w:r>
        <w:rPr>
          <w:rFonts w:ascii="Calibri" w:hAnsi="Calibri" w:cs="Calibri"/>
          <w:sz w:val="28"/>
          <w:szCs w:val="28"/>
        </w:rPr>
        <w:t>………………………</w:t>
      </w:r>
      <w:r w:rsidRPr="00A7716B">
        <w:rPr>
          <w:rFonts w:ascii="Calibri" w:hAnsi="Calibri" w:cs="Calibri"/>
          <w:sz w:val="28"/>
          <w:szCs w:val="28"/>
        </w:rPr>
        <w:t xml:space="preserve">, </w:t>
      </w:r>
      <w:r>
        <w:rPr>
          <w:rFonts w:ascii="Calibri" w:hAnsi="Calibri" w:cs="Calibri"/>
          <w:sz w:val="28"/>
          <w:szCs w:val="28"/>
        </w:rPr>
        <w:t>……………</w:t>
      </w:r>
      <w:r w:rsidRPr="00A7716B">
        <w:rPr>
          <w:rFonts w:ascii="Calibri" w:hAnsi="Calibri" w:cs="Calibri"/>
          <w:sz w:val="28"/>
          <w:szCs w:val="28"/>
        </w:rPr>
        <w:t xml:space="preserve"> Floor, </w:t>
      </w:r>
      <w:r>
        <w:rPr>
          <w:rFonts w:ascii="Calibri" w:hAnsi="Calibri" w:cs="Calibri"/>
          <w:sz w:val="28"/>
          <w:szCs w:val="28"/>
        </w:rPr>
        <w:t>……………….</w:t>
      </w:r>
      <w:r w:rsidRPr="00A7716B">
        <w:rPr>
          <w:rFonts w:ascii="Calibri" w:hAnsi="Calibri" w:cs="Calibri"/>
          <w:sz w:val="28"/>
          <w:szCs w:val="28"/>
        </w:rPr>
        <w:t xml:space="preserve"> Road, </w:t>
      </w:r>
      <w:r>
        <w:rPr>
          <w:rFonts w:ascii="Calibri" w:hAnsi="Calibri" w:cs="Calibri"/>
          <w:sz w:val="28"/>
          <w:szCs w:val="28"/>
        </w:rPr>
        <w:t>……………</w:t>
      </w:r>
      <w:proofErr w:type="gramStart"/>
      <w:r>
        <w:rPr>
          <w:rFonts w:ascii="Calibri" w:hAnsi="Calibri" w:cs="Calibri"/>
          <w:sz w:val="28"/>
          <w:szCs w:val="28"/>
        </w:rPr>
        <w:t>…..</w:t>
      </w:r>
      <w:proofErr w:type="gramEnd"/>
      <w:r w:rsidRPr="00A7716B">
        <w:rPr>
          <w:rFonts w:ascii="Calibri" w:hAnsi="Calibri" w:cs="Calibri"/>
          <w:sz w:val="28"/>
          <w:szCs w:val="28"/>
        </w:rPr>
        <w:t xml:space="preserve"> Region, Lebanon, represented in this </w:t>
      </w:r>
      <w:r>
        <w:rPr>
          <w:rFonts w:ascii="Calibri" w:eastAsia="Calibri" w:hAnsi="Calibri" w:cs="Calibri"/>
          <w:kern w:val="20"/>
          <w:sz w:val="28"/>
          <w:szCs w:val="28"/>
        </w:rPr>
        <w:t>Contract of Adherence</w:t>
      </w:r>
      <w:r w:rsidRPr="00A7716B">
        <w:rPr>
          <w:rFonts w:ascii="Calibri" w:hAnsi="Calibri" w:cs="Calibri"/>
          <w:sz w:val="28"/>
          <w:szCs w:val="28"/>
        </w:rPr>
        <w:t xml:space="preserve"> by its </w:t>
      </w:r>
      <w:r>
        <w:rPr>
          <w:rFonts w:ascii="Calibri" w:hAnsi="Calibri" w:cs="Calibri"/>
          <w:sz w:val="28"/>
          <w:szCs w:val="28"/>
        </w:rPr>
        <w:t>……………………………………..</w:t>
      </w:r>
      <w:r w:rsidRPr="00A7716B">
        <w:rPr>
          <w:rFonts w:ascii="Calibri" w:hAnsi="Calibri" w:cs="Calibri"/>
          <w:sz w:val="28"/>
          <w:szCs w:val="28"/>
        </w:rPr>
        <w:t xml:space="preserve">. </w:t>
      </w:r>
    </w:p>
    <w:p w14:paraId="675C2E62" w14:textId="77777777" w:rsidR="008B06F5" w:rsidRPr="00A7716B" w:rsidRDefault="008B06F5" w:rsidP="008B06F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0DEB24C1" w14:textId="77777777" w:rsidR="00571FB7" w:rsidRDefault="00571FB7" w:rsidP="00400964">
      <w:pPr>
        <w:pStyle w:val="NoSpacing"/>
        <w:jc w:val="both"/>
        <w:rPr>
          <w:rFonts w:ascii="Calibri" w:hAnsi="Calibri" w:cs="Calibri"/>
          <w:b/>
          <w:bCs/>
          <w:sz w:val="28"/>
          <w:szCs w:val="28"/>
          <w:u w:val="single"/>
        </w:rPr>
      </w:pPr>
    </w:p>
    <w:p w14:paraId="601B9267" w14:textId="77777777" w:rsidR="00571FB7" w:rsidRDefault="00571FB7" w:rsidP="00400964">
      <w:pPr>
        <w:pStyle w:val="NoSpacing"/>
        <w:jc w:val="both"/>
        <w:rPr>
          <w:rFonts w:ascii="Calibri" w:hAnsi="Calibri" w:cs="Calibri"/>
          <w:b/>
          <w:bCs/>
          <w:sz w:val="28"/>
          <w:szCs w:val="28"/>
          <w:u w:val="single"/>
        </w:rPr>
      </w:pPr>
    </w:p>
    <w:p w14:paraId="1942C6A1" w14:textId="77777777" w:rsidR="00571FB7" w:rsidRDefault="00571FB7" w:rsidP="00400964">
      <w:pPr>
        <w:pStyle w:val="NoSpacing"/>
        <w:jc w:val="both"/>
        <w:rPr>
          <w:rFonts w:ascii="Calibri" w:hAnsi="Calibri" w:cs="Calibri"/>
          <w:b/>
          <w:bCs/>
          <w:sz w:val="28"/>
          <w:szCs w:val="28"/>
          <w:u w:val="single"/>
        </w:rPr>
      </w:pPr>
    </w:p>
    <w:p w14:paraId="4B128647" w14:textId="03FA55E8" w:rsidR="004259FD" w:rsidRDefault="004259FD" w:rsidP="00400964">
      <w:pPr>
        <w:pStyle w:val="NoSpacing"/>
        <w:jc w:val="both"/>
        <w:rPr>
          <w:rFonts w:ascii="Calibri" w:hAnsi="Calibri" w:cs="Calibri"/>
          <w:b/>
          <w:bCs/>
          <w:sz w:val="28"/>
          <w:szCs w:val="28"/>
          <w:u w:val="single"/>
        </w:rPr>
      </w:pPr>
    </w:p>
    <w:p w14:paraId="35BE68B8" w14:textId="77777777" w:rsidR="00BF19BA" w:rsidRDefault="00BF19BA" w:rsidP="00400964">
      <w:pPr>
        <w:pStyle w:val="NoSpacing"/>
        <w:jc w:val="both"/>
        <w:rPr>
          <w:rFonts w:ascii="Calibri" w:hAnsi="Calibri" w:cs="Calibri"/>
          <w:b/>
          <w:bCs/>
          <w:sz w:val="28"/>
          <w:szCs w:val="28"/>
          <w:u w:val="single"/>
        </w:rPr>
      </w:pPr>
    </w:p>
    <w:p w14:paraId="2EABBE62" w14:textId="5253B91D" w:rsidR="00153B62" w:rsidRDefault="00153B62" w:rsidP="00400964">
      <w:pPr>
        <w:pStyle w:val="NoSpacing"/>
        <w:jc w:val="both"/>
        <w:rPr>
          <w:rFonts w:ascii="Calibri" w:hAnsi="Calibri" w:cs="Calibri"/>
          <w:b/>
          <w:bCs/>
          <w:sz w:val="28"/>
          <w:szCs w:val="28"/>
          <w:u w:val="single"/>
        </w:rPr>
      </w:pPr>
    </w:p>
    <w:p w14:paraId="5EDC79ED" w14:textId="5669AA01"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lastRenderedPageBreak/>
        <w:t>Preamble</w:t>
      </w:r>
      <w:r w:rsidRPr="00A7716B">
        <w:rPr>
          <w:rFonts w:ascii="Calibri" w:hAnsi="Calibri" w:cs="Calibri"/>
          <w:b/>
          <w:bCs/>
          <w:sz w:val="28"/>
          <w:szCs w:val="28"/>
        </w:rPr>
        <w:t>:</w:t>
      </w:r>
    </w:p>
    <w:p w14:paraId="681BF213" w14:textId="4A6D90B9" w:rsidR="00F10ECB" w:rsidRPr="00A7716B" w:rsidRDefault="00EE1C28" w:rsidP="007D1D4A">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67406A" w:rsidRPr="00A7716B">
        <w:rPr>
          <w:rFonts w:ascii="Calibri" w:hAnsi="Calibri" w:cs="Calibri"/>
          <w:sz w:val="28"/>
          <w:szCs w:val="28"/>
        </w:rPr>
        <w:t xml:space="preserve"> </w:t>
      </w:r>
      <w:r w:rsidR="0083324A">
        <w:rPr>
          <w:rFonts w:ascii="Calibri" w:hAnsi="Calibri" w:cs="Calibri"/>
          <w:sz w:val="28"/>
          <w:szCs w:val="28"/>
        </w:rPr>
        <w:t xml:space="preserve">Dell EMC </w:t>
      </w:r>
      <w:r w:rsidR="008C4FCA">
        <w:rPr>
          <w:rFonts w:ascii="Calibri" w:hAnsi="Calibri" w:cs="Calibri"/>
          <w:sz w:val="28"/>
          <w:szCs w:val="28"/>
        </w:rPr>
        <w:t>m</w:t>
      </w:r>
      <w:r w:rsidR="00D0122A">
        <w:rPr>
          <w:rFonts w:ascii="Calibri" w:hAnsi="Calibri" w:cs="Calibri"/>
          <w:sz w:val="28"/>
          <w:szCs w:val="28"/>
        </w:rPr>
        <w:t xml:space="preserve">aintenance and </w:t>
      </w:r>
      <w:r w:rsidR="008C4FCA">
        <w:rPr>
          <w:rFonts w:ascii="Calibri" w:hAnsi="Calibri" w:cs="Calibri"/>
          <w:sz w:val="28"/>
          <w:szCs w:val="28"/>
        </w:rPr>
        <w:t>s</w:t>
      </w:r>
      <w:r w:rsidR="00777125" w:rsidRPr="00A7716B">
        <w:rPr>
          <w:rFonts w:ascii="Calibri" w:hAnsi="Calibri" w:cs="Calibri"/>
          <w:sz w:val="28"/>
          <w:szCs w:val="28"/>
        </w:rPr>
        <w:t xml:space="preserve">upport </w:t>
      </w:r>
      <w:r w:rsidR="008C4FCA">
        <w:rPr>
          <w:rFonts w:ascii="Calibri" w:hAnsi="Calibri" w:cs="Calibri"/>
          <w:sz w:val="28"/>
          <w:szCs w:val="28"/>
        </w:rPr>
        <w:t>s</w:t>
      </w:r>
      <w:r w:rsidR="0014229B" w:rsidRPr="00A7716B">
        <w:rPr>
          <w:rFonts w:ascii="Calibri" w:hAnsi="Calibri" w:cs="Calibri"/>
          <w:sz w:val="28"/>
          <w:szCs w:val="28"/>
        </w:rPr>
        <w:t xml:space="preserve">ervices </w:t>
      </w:r>
      <w:r w:rsidR="00D0122A">
        <w:rPr>
          <w:rFonts w:ascii="Calibri" w:hAnsi="Calibri" w:cs="Calibri"/>
          <w:sz w:val="28"/>
          <w:szCs w:val="28"/>
        </w:rPr>
        <w:t xml:space="preserve">including </w:t>
      </w:r>
      <w:r w:rsidR="008C4FCA">
        <w:rPr>
          <w:rFonts w:ascii="Calibri" w:hAnsi="Calibri" w:cs="Calibri"/>
          <w:sz w:val="28"/>
          <w:szCs w:val="28"/>
        </w:rPr>
        <w:t>s</w:t>
      </w:r>
      <w:r w:rsidR="0083324A">
        <w:rPr>
          <w:rFonts w:ascii="Calibri" w:hAnsi="Calibri" w:cs="Calibri"/>
          <w:sz w:val="28"/>
          <w:szCs w:val="28"/>
        </w:rPr>
        <w:t xml:space="preserve">pare </w:t>
      </w:r>
      <w:r w:rsidR="008C4FCA">
        <w:rPr>
          <w:rFonts w:ascii="Calibri" w:hAnsi="Calibri" w:cs="Calibri"/>
          <w:sz w:val="28"/>
          <w:szCs w:val="28"/>
        </w:rPr>
        <w:t>p</w:t>
      </w:r>
      <w:r w:rsidR="0083324A">
        <w:rPr>
          <w:rFonts w:ascii="Calibri" w:hAnsi="Calibri" w:cs="Calibri"/>
          <w:sz w:val="28"/>
          <w:szCs w:val="28"/>
        </w:rPr>
        <w:t>art</w:t>
      </w:r>
      <w:r w:rsidR="000805E7">
        <w:rPr>
          <w:rFonts w:ascii="Calibri" w:hAnsi="Calibri" w:cs="Calibri"/>
          <w:sz w:val="28"/>
          <w:szCs w:val="28"/>
        </w:rPr>
        <w:t>s</w:t>
      </w:r>
      <w:r w:rsidR="0083324A">
        <w:rPr>
          <w:rFonts w:ascii="Calibri" w:hAnsi="Calibri" w:cs="Calibri"/>
          <w:sz w:val="28"/>
          <w:szCs w:val="28"/>
        </w:rPr>
        <w:t xml:space="preserve">, </w:t>
      </w:r>
      <w:r w:rsidR="008C4FCA">
        <w:rPr>
          <w:rFonts w:ascii="Calibri" w:hAnsi="Calibri" w:cs="Calibri"/>
          <w:sz w:val="28"/>
          <w:szCs w:val="28"/>
        </w:rPr>
        <w:t>m</w:t>
      </w:r>
      <w:r w:rsidR="0083324A">
        <w:rPr>
          <w:rFonts w:ascii="Calibri" w:hAnsi="Calibri" w:cs="Calibri"/>
          <w:sz w:val="28"/>
          <w:szCs w:val="28"/>
        </w:rPr>
        <w:t xml:space="preserve">onthly </w:t>
      </w:r>
      <w:r w:rsidR="008C4FCA">
        <w:rPr>
          <w:rFonts w:ascii="Calibri" w:hAnsi="Calibri" w:cs="Calibri"/>
          <w:sz w:val="28"/>
          <w:szCs w:val="28"/>
        </w:rPr>
        <w:t>h</w:t>
      </w:r>
      <w:r w:rsidR="0083324A">
        <w:rPr>
          <w:rFonts w:ascii="Calibri" w:hAnsi="Calibri" w:cs="Calibri"/>
          <w:sz w:val="28"/>
          <w:szCs w:val="28"/>
        </w:rPr>
        <w:t xml:space="preserve">ealth </w:t>
      </w:r>
      <w:r w:rsidR="008C4FCA">
        <w:rPr>
          <w:rFonts w:ascii="Calibri" w:hAnsi="Calibri" w:cs="Calibri"/>
          <w:sz w:val="28"/>
          <w:szCs w:val="28"/>
        </w:rPr>
        <w:t>c</w:t>
      </w:r>
      <w:r w:rsidR="0083324A">
        <w:rPr>
          <w:rFonts w:ascii="Calibri" w:hAnsi="Calibri" w:cs="Calibri"/>
          <w:sz w:val="28"/>
          <w:szCs w:val="28"/>
        </w:rPr>
        <w:t xml:space="preserve">hecks, and </w:t>
      </w:r>
      <w:r w:rsidR="008C4FCA">
        <w:rPr>
          <w:rFonts w:ascii="Calibri" w:hAnsi="Calibri" w:cs="Calibri"/>
          <w:sz w:val="28"/>
          <w:szCs w:val="28"/>
        </w:rPr>
        <w:t>m</w:t>
      </w:r>
      <w:r w:rsidR="0083324A">
        <w:rPr>
          <w:rFonts w:ascii="Calibri" w:hAnsi="Calibri" w:cs="Calibri"/>
          <w:sz w:val="28"/>
          <w:szCs w:val="28"/>
        </w:rPr>
        <w:t xml:space="preserve">an </w:t>
      </w:r>
      <w:r w:rsidR="008C4FCA">
        <w:rPr>
          <w:rFonts w:ascii="Calibri" w:hAnsi="Calibri" w:cs="Calibri"/>
          <w:sz w:val="28"/>
          <w:szCs w:val="28"/>
        </w:rPr>
        <w:t>p</w:t>
      </w:r>
      <w:r w:rsidR="0083324A">
        <w:rPr>
          <w:rFonts w:ascii="Calibri" w:hAnsi="Calibri" w:cs="Calibri"/>
          <w:sz w:val="28"/>
          <w:szCs w:val="28"/>
        </w:rPr>
        <w:t>ower</w:t>
      </w:r>
      <w:r w:rsidR="00D0122A">
        <w:rPr>
          <w:rFonts w:ascii="Calibri" w:hAnsi="Calibri" w:cs="Calibri"/>
          <w:sz w:val="28"/>
          <w:szCs w:val="28"/>
        </w:rPr>
        <w:t xml:space="preserve"> </w:t>
      </w:r>
      <w:r w:rsidR="00E448D8" w:rsidRPr="00A7716B">
        <w:rPr>
          <w:rFonts w:ascii="Calibri" w:hAnsi="Calibri" w:cs="Calibri"/>
          <w:sz w:val="28"/>
          <w:szCs w:val="28"/>
        </w:rPr>
        <w:t xml:space="preserve">(Hereinafter </w:t>
      </w:r>
      <w:r w:rsidR="00E448D8">
        <w:rPr>
          <w:rFonts w:ascii="Calibri" w:hAnsi="Calibri" w:cs="Calibri"/>
          <w:sz w:val="28"/>
          <w:szCs w:val="28"/>
        </w:rPr>
        <w:t>r</w:t>
      </w:r>
      <w:r w:rsidR="00E448D8" w:rsidRPr="00A7716B">
        <w:rPr>
          <w:rFonts w:ascii="Calibri" w:hAnsi="Calibri" w:cs="Calibri"/>
          <w:sz w:val="28"/>
          <w:szCs w:val="28"/>
        </w:rPr>
        <w:t xml:space="preserve">eferred to as the </w:t>
      </w:r>
      <w:r w:rsidR="00E448D8" w:rsidRPr="00A7716B">
        <w:rPr>
          <w:rFonts w:ascii="Calibri" w:hAnsi="Calibri" w:cs="Calibri"/>
          <w:b/>
          <w:bCs/>
          <w:sz w:val="28"/>
          <w:szCs w:val="28"/>
        </w:rPr>
        <w:t>“Services”</w:t>
      </w:r>
      <w:r w:rsidR="00E448D8" w:rsidRPr="00A7716B">
        <w:rPr>
          <w:rFonts w:ascii="Calibri" w:hAnsi="Calibri" w:cs="Calibri"/>
          <w:sz w:val="28"/>
          <w:szCs w:val="28"/>
        </w:rPr>
        <w:t>)</w:t>
      </w:r>
      <w:r w:rsidR="00E448D8">
        <w:rPr>
          <w:rFonts w:ascii="Calibri" w:hAnsi="Calibri" w:cs="Calibri"/>
          <w:sz w:val="28"/>
          <w:szCs w:val="28"/>
        </w:rPr>
        <w:t xml:space="preserve"> to its Dell-EMC equipment </w:t>
      </w:r>
      <w:r w:rsidR="006956E6">
        <w:rPr>
          <w:rFonts w:ascii="Calibri" w:hAnsi="Calibri" w:cs="Calibri"/>
          <w:sz w:val="28"/>
          <w:szCs w:val="28"/>
        </w:rPr>
        <w:t>specified</w:t>
      </w:r>
      <w:r w:rsidR="004A180C">
        <w:rPr>
          <w:rFonts w:ascii="Calibri" w:hAnsi="Calibri" w:cs="Calibri"/>
          <w:sz w:val="28"/>
          <w:szCs w:val="28"/>
        </w:rPr>
        <w:t xml:space="preserve"> in the </w:t>
      </w:r>
      <w:r w:rsidR="006956E6">
        <w:rPr>
          <w:rFonts w:ascii="Calibri" w:hAnsi="Calibri" w:cs="Calibri"/>
          <w:sz w:val="28"/>
          <w:szCs w:val="28"/>
        </w:rPr>
        <w:t xml:space="preserve">below mentioned </w:t>
      </w:r>
      <w:r w:rsidR="004A180C" w:rsidRPr="001779A4">
        <w:rPr>
          <w:rFonts w:ascii="Calibri" w:hAnsi="Calibri" w:cs="Calibri"/>
          <w:sz w:val="28"/>
          <w:szCs w:val="28"/>
        </w:rPr>
        <w:t>RFP General Document and its Appendices</w:t>
      </w:r>
      <w:bookmarkStart w:id="0" w:name="_GoBack"/>
      <w:bookmarkEnd w:id="0"/>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39CFE222" w14:textId="2D688304" w:rsidR="00E448D8" w:rsidRPr="001779A4" w:rsidRDefault="00E448D8" w:rsidP="006956E6">
      <w:pPr>
        <w:spacing w:after="0" w:line="240" w:lineRule="auto"/>
        <w:jc w:val="both"/>
        <w:rPr>
          <w:rFonts w:ascii="Calibri" w:hAnsi="Calibri" w:cs="Calibri"/>
          <w:sz w:val="28"/>
          <w:szCs w:val="28"/>
        </w:rPr>
      </w:pPr>
      <w:r w:rsidRPr="001779A4">
        <w:rPr>
          <w:rFonts w:ascii="Calibri" w:hAnsi="Calibri" w:cs="Calibri"/>
          <w:sz w:val="28"/>
          <w:szCs w:val="28"/>
        </w:rPr>
        <w:t>To this effect MIC2 has announced for a Request for Proposal to select the best supplier to provide the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 xml:space="preserve">was selected to </w:t>
      </w:r>
      <w:r>
        <w:rPr>
          <w:rFonts w:ascii="Calibri" w:hAnsi="Calibri" w:cs="Calibri"/>
          <w:sz w:val="28"/>
          <w:szCs w:val="28"/>
        </w:rPr>
        <w:t xml:space="preserve">provide MIC2 by the </w:t>
      </w:r>
      <w:r w:rsidRPr="001779A4">
        <w:rPr>
          <w:rFonts w:ascii="Calibri" w:hAnsi="Calibri" w:cs="Calibri"/>
          <w:sz w:val="28"/>
          <w:szCs w:val="28"/>
        </w:rPr>
        <w:t>Services, as detailed in specifications and prices w</w:t>
      </w:r>
      <w:r>
        <w:rPr>
          <w:rFonts w:ascii="Calibri" w:hAnsi="Calibri" w:cs="Calibri"/>
          <w:sz w:val="28"/>
          <w:szCs w:val="28"/>
        </w:rPr>
        <w:t>ithin the submitted Proposal(s) by the Supplier to MIC2 as a response to the RFP upon which the Supplier was selected as the winner</w:t>
      </w:r>
      <w:r w:rsidRPr="001779A4">
        <w:rPr>
          <w:rFonts w:ascii="Calibri" w:hAnsi="Calibri" w:cs="Calibri"/>
          <w:sz w:val="28"/>
          <w:szCs w:val="28"/>
        </w:rPr>
        <w:t xml:space="preserve">; and </w:t>
      </w:r>
      <w:r w:rsidRPr="00996597">
        <w:rPr>
          <w:rFonts w:ascii="Calibri" w:hAnsi="Calibri" w:cs="Calibri"/>
          <w:sz w:val="28"/>
          <w:szCs w:val="28"/>
        </w:rPr>
        <w:t xml:space="preserve">according to the terms and conditions of this Contract of Adherence </w:t>
      </w:r>
      <w:r>
        <w:rPr>
          <w:rFonts w:ascii="Calibri" w:hAnsi="Calibri" w:cs="Calibri"/>
          <w:sz w:val="28"/>
          <w:szCs w:val="28"/>
        </w:rPr>
        <w:t xml:space="preserve">including its Service Level Agreement </w:t>
      </w:r>
      <w:r w:rsidRPr="00A7716B">
        <w:rPr>
          <w:rFonts w:ascii="Calibri" w:hAnsi="Calibri" w:cs="Calibri"/>
          <w:sz w:val="28"/>
          <w:szCs w:val="28"/>
        </w:rPr>
        <w:t>annexed hereto as Schedule (</w:t>
      </w:r>
      <w:r>
        <w:rPr>
          <w:rFonts w:ascii="Calibri" w:hAnsi="Calibri" w:cs="Calibri"/>
          <w:sz w:val="28"/>
          <w:szCs w:val="28"/>
        </w:rPr>
        <w:t>1</w:t>
      </w:r>
      <w:r w:rsidRPr="00A7716B">
        <w:rPr>
          <w:rFonts w:ascii="Calibri" w:hAnsi="Calibri" w:cs="Calibri"/>
          <w:sz w:val="28"/>
          <w:szCs w:val="28"/>
        </w:rPr>
        <w:t>)</w:t>
      </w:r>
      <w:r w:rsidRPr="00996597">
        <w:rPr>
          <w:rFonts w:ascii="Calibri" w:hAnsi="Calibri" w:cs="Calibri"/>
          <w:sz w:val="28"/>
          <w:szCs w:val="28"/>
        </w:rPr>
        <w:t>, and to</w:t>
      </w:r>
      <w:r w:rsidRPr="001779A4">
        <w:rPr>
          <w:rFonts w:ascii="Calibri" w:hAnsi="Calibri" w:cs="Calibri"/>
          <w:sz w:val="28"/>
          <w:szCs w:val="28"/>
        </w:rPr>
        <w:t xml:space="preserve"> the terms and conditions of the RFP General Document and its Appendices </w:t>
      </w:r>
      <w:r w:rsidRPr="00467EE9">
        <w:rPr>
          <w:rFonts w:ascii="Calibri" w:hAnsi="Calibri" w:cs="Calibri"/>
          <w:sz w:val="28"/>
          <w:szCs w:val="28"/>
        </w:rPr>
        <w:t>issued by MIC2 at the time of the RFP</w:t>
      </w:r>
      <w:r w:rsidRPr="001779A4">
        <w:rPr>
          <w:rFonts w:ascii="Calibri" w:hAnsi="Calibri" w:cs="Calibri"/>
          <w:sz w:val="28"/>
          <w:szCs w:val="28"/>
        </w:rPr>
        <w:t>;</w:t>
      </w:r>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r w:rsidR="00B14E8D" w:rsidRPr="00A7716B">
        <w:rPr>
          <w:rFonts w:ascii="Calibri" w:hAnsi="Calibri" w:cs="Calibri"/>
          <w:sz w:val="28"/>
          <w:szCs w:val="28"/>
        </w:rPr>
        <w:t>;</w:t>
      </w:r>
    </w:p>
    <w:p w14:paraId="695B5EAB" w14:textId="77777777" w:rsidR="00A27535" w:rsidRDefault="00A27535" w:rsidP="00CE2329">
      <w:pPr>
        <w:pStyle w:val="NoSpacing"/>
        <w:jc w:val="both"/>
        <w:rPr>
          <w:rFonts w:ascii="Calibri" w:hAnsi="Calibri" w:cs="Calibri"/>
          <w:sz w:val="28"/>
          <w:szCs w:val="28"/>
        </w:rPr>
      </w:pPr>
    </w:p>
    <w:p w14:paraId="40D83EC5" w14:textId="477B899E"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NOW THEREFORE, in consideration of the above, it is hereby mutually agreed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1" w:name="_Toc275884106"/>
      <w:bookmarkStart w:id="2" w:name="_Toc275954463"/>
      <w:bookmarkStart w:id="3" w:name="_Toc277848993"/>
      <w:bookmarkStart w:id="4" w:name="_Toc300747677"/>
    </w:p>
    <w:p w14:paraId="61A04900" w14:textId="776867EA" w:rsidR="00C314AB" w:rsidRPr="00A7716B" w:rsidRDefault="00C314AB" w:rsidP="00C50254">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1"/>
      <w:bookmarkEnd w:id="2"/>
      <w:bookmarkEnd w:id="3"/>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bookmarkEnd w:id="4"/>
      <w:r w:rsidR="00C50254">
        <w:rPr>
          <w:rFonts w:ascii="Calibri" w:hAnsi="Calibri" w:cs="Calibri"/>
          <w:b/>
          <w:bCs/>
          <w:sz w:val="28"/>
          <w:szCs w:val="28"/>
        </w:rPr>
        <w:t>Contract of Adherence</w:t>
      </w:r>
    </w:p>
    <w:p w14:paraId="48FD322F" w14:textId="763EB218" w:rsidR="00645AA2" w:rsidRPr="00645AA2" w:rsidRDefault="00F247BB" w:rsidP="003A7FD5">
      <w:pPr>
        <w:pStyle w:val="NoSpacing"/>
        <w:jc w:val="both"/>
        <w:rPr>
          <w:rFonts w:ascii="Calibri" w:hAnsi="Calibri" w:cs="Calibri"/>
          <w:b/>
          <w:bCs/>
          <w:sz w:val="28"/>
          <w:szCs w:val="28"/>
        </w:rPr>
      </w:pPr>
      <w:r w:rsidRPr="00A7716B">
        <w:rPr>
          <w:rFonts w:ascii="Calibri" w:hAnsi="Calibri" w:cs="Calibri"/>
          <w:sz w:val="28"/>
          <w:szCs w:val="28"/>
        </w:rPr>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C50254">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C50254">
        <w:rPr>
          <w:rFonts w:ascii="Calibri" w:hAnsi="Calibri" w:cs="Calibri"/>
          <w:sz w:val="28"/>
          <w:szCs w:val="28"/>
        </w:rPr>
        <w:t>Contract of Adherence</w:t>
      </w:r>
      <w:r w:rsidRPr="00A7716B">
        <w:rPr>
          <w:rFonts w:ascii="Calibri" w:hAnsi="Calibri" w:cs="Calibri"/>
          <w:sz w:val="28"/>
          <w:szCs w:val="28"/>
        </w:rPr>
        <w:t>.</w:t>
      </w:r>
      <w:bookmarkStart w:id="5" w:name="_Toc275954464"/>
      <w:bookmarkStart w:id="6" w:name="_Toc277848994"/>
      <w:bookmarkStart w:id="7" w:name="_Toc300745591"/>
      <w:bookmarkStart w:id="8" w:name="_Toc300747680"/>
      <w:r w:rsidR="00C314AB" w:rsidRPr="00A7716B">
        <w:rPr>
          <w:rFonts w:ascii="Calibri" w:hAnsi="Calibri" w:cs="Calibri"/>
          <w:b/>
          <w:bCs/>
          <w:sz w:val="28"/>
          <w:szCs w:val="28"/>
        </w:rPr>
        <w:t xml:space="preserve"> </w:t>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5F032497" w:rsidR="00C314AB" w:rsidRPr="00CA1CCD" w:rsidRDefault="00400964" w:rsidP="00CA1CCD">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bookmarkEnd w:id="5"/>
      <w:bookmarkEnd w:id="6"/>
      <w:bookmarkEnd w:id="7"/>
      <w:bookmarkEnd w:id="8"/>
      <w:r w:rsidR="00CA1CCD" w:rsidRPr="00CA1CCD">
        <w:rPr>
          <w:rFonts w:ascii="Calibri" w:hAnsi="Calibri" w:cs="Calibri"/>
          <w:b/>
          <w:bCs/>
          <w:sz w:val="28"/>
          <w:szCs w:val="28"/>
        </w:rPr>
        <w:t>Contract of Adherence</w:t>
      </w:r>
    </w:p>
    <w:p w14:paraId="333D3ECA" w14:textId="636BACB2" w:rsidR="003105D2" w:rsidRDefault="00A84798" w:rsidP="00C6078A">
      <w:pPr>
        <w:spacing w:after="0" w:line="240" w:lineRule="auto"/>
        <w:jc w:val="both"/>
        <w:rPr>
          <w:rFonts w:ascii="Calibri" w:hAnsi="Calibri" w:cs="Calibri"/>
          <w:sz w:val="28"/>
          <w:szCs w:val="28"/>
        </w:rPr>
      </w:pPr>
      <w:r w:rsidRPr="001779A4">
        <w:rPr>
          <w:rFonts w:ascii="Calibri" w:hAnsi="Calibri" w:cs="Calibri"/>
          <w:color w:val="000000"/>
          <w:sz w:val="28"/>
          <w:szCs w:val="28"/>
        </w:rPr>
        <w:t>Supplier undertakes to provide MIC2 by the</w:t>
      </w:r>
      <w:r w:rsidRPr="00446230">
        <w:rPr>
          <w:rFonts w:ascii="Calibri" w:hAnsi="Calibri" w:cs="Calibri"/>
          <w:sz w:val="28"/>
          <w:szCs w:val="28"/>
        </w:rPr>
        <w:t xml:space="preserve"> </w:t>
      </w:r>
      <w:r w:rsidRPr="001779A4">
        <w:rPr>
          <w:rFonts w:ascii="Calibri" w:hAnsi="Calibri" w:cs="Calibri"/>
          <w:sz w:val="28"/>
          <w:szCs w:val="28"/>
        </w:rPr>
        <w:t xml:space="preserve">Services </w:t>
      </w:r>
      <w:r w:rsidR="004C7B82" w:rsidRPr="001779A4">
        <w:rPr>
          <w:rFonts w:ascii="Calibri" w:hAnsi="Calibri" w:cs="Calibri"/>
          <w:sz w:val="28"/>
          <w:szCs w:val="28"/>
        </w:rPr>
        <w:t>as detailed in specifications and prices w</w:t>
      </w:r>
      <w:r w:rsidR="004C7B82">
        <w:rPr>
          <w:rFonts w:ascii="Calibri" w:hAnsi="Calibri" w:cs="Calibri"/>
          <w:sz w:val="28"/>
          <w:szCs w:val="28"/>
        </w:rPr>
        <w:t>ithin the submitted Proposal(s) by the Supplier to MIC2 as a response to the RFP upon which the Supplier was selected as the winner</w:t>
      </w:r>
      <w:r w:rsidR="004C7B82" w:rsidRPr="001779A4">
        <w:rPr>
          <w:rFonts w:ascii="Calibri" w:hAnsi="Calibri" w:cs="Calibri"/>
          <w:sz w:val="28"/>
          <w:szCs w:val="28"/>
        </w:rPr>
        <w:t xml:space="preserve">; and </w:t>
      </w:r>
      <w:r w:rsidR="004C7B82" w:rsidRPr="00996597">
        <w:rPr>
          <w:rFonts w:ascii="Calibri" w:hAnsi="Calibri" w:cs="Calibri"/>
          <w:sz w:val="28"/>
          <w:szCs w:val="28"/>
        </w:rPr>
        <w:t xml:space="preserve">according to the terms and conditions of this Contract of Adherence </w:t>
      </w:r>
      <w:r w:rsidR="004C7B82">
        <w:rPr>
          <w:rFonts w:ascii="Calibri" w:hAnsi="Calibri" w:cs="Calibri"/>
          <w:sz w:val="28"/>
          <w:szCs w:val="28"/>
        </w:rPr>
        <w:t xml:space="preserve">including its Service Level Agreement </w:t>
      </w:r>
      <w:r w:rsidR="004C7B82" w:rsidRPr="00A7716B">
        <w:rPr>
          <w:rFonts w:ascii="Calibri" w:hAnsi="Calibri" w:cs="Calibri"/>
          <w:sz w:val="28"/>
          <w:szCs w:val="28"/>
        </w:rPr>
        <w:t>annexed hereto as Schedule (</w:t>
      </w:r>
      <w:r w:rsidR="004C7B82">
        <w:rPr>
          <w:rFonts w:ascii="Calibri" w:hAnsi="Calibri" w:cs="Calibri"/>
          <w:sz w:val="28"/>
          <w:szCs w:val="28"/>
        </w:rPr>
        <w:t>1</w:t>
      </w:r>
      <w:r w:rsidR="004C7B82" w:rsidRPr="00A7716B">
        <w:rPr>
          <w:rFonts w:ascii="Calibri" w:hAnsi="Calibri" w:cs="Calibri"/>
          <w:sz w:val="28"/>
          <w:szCs w:val="28"/>
        </w:rPr>
        <w:t>)</w:t>
      </w:r>
      <w:r w:rsidR="004C7B82" w:rsidRPr="00996597">
        <w:rPr>
          <w:rFonts w:ascii="Calibri" w:hAnsi="Calibri" w:cs="Calibri"/>
          <w:sz w:val="28"/>
          <w:szCs w:val="28"/>
        </w:rPr>
        <w:t>, and to</w:t>
      </w:r>
      <w:r w:rsidR="004C7B82" w:rsidRPr="001779A4">
        <w:rPr>
          <w:rFonts w:ascii="Calibri" w:hAnsi="Calibri" w:cs="Calibri"/>
          <w:sz w:val="28"/>
          <w:szCs w:val="28"/>
        </w:rPr>
        <w:t xml:space="preserve"> the terms and conditions of the RFP General Document and its Appendices </w:t>
      </w:r>
      <w:r w:rsidR="004C7B82" w:rsidRPr="00467EE9">
        <w:rPr>
          <w:rFonts w:ascii="Calibri" w:hAnsi="Calibri" w:cs="Calibri"/>
          <w:sz w:val="28"/>
          <w:szCs w:val="28"/>
        </w:rPr>
        <w:t>issued by MIC2 at the time of the RFP</w:t>
      </w:r>
      <w:r w:rsidR="004C7B82">
        <w:rPr>
          <w:rFonts w:ascii="Calibri" w:hAnsi="Calibri" w:cs="Calibri"/>
          <w:sz w:val="28"/>
          <w:szCs w:val="28"/>
        </w:rPr>
        <w:t xml:space="preserve">. </w:t>
      </w:r>
      <w:bookmarkStart w:id="9" w:name="_Toc300747681"/>
    </w:p>
    <w:p w14:paraId="03D16382" w14:textId="07FC07DD" w:rsidR="003933EF" w:rsidRDefault="003933EF" w:rsidP="00400964">
      <w:pPr>
        <w:pStyle w:val="NoSpacing"/>
        <w:jc w:val="both"/>
        <w:rPr>
          <w:rFonts w:ascii="Calibri" w:hAnsi="Calibri" w:cs="Calibri"/>
          <w:sz w:val="28"/>
          <w:szCs w:val="28"/>
        </w:rPr>
      </w:pPr>
    </w:p>
    <w:p w14:paraId="23B61C16" w14:textId="6DB9A2B0" w:rsidR="003933EF" w:rsidRDefault="003933EF" w:rsidP="00400964">
      <w:pPr>
        <w:pStyle w:val="NoSpacing"/>
        <w:jc w:val="both"/>
        <w:rPr>
          <w:rFonts w:ascii="Calibri" w:hAnsi="Calibri" w:cs="Calibri"/>
          <w:sz w:val="28"/>
          <w:szCs w:val="28"/>
        </w:rPr>
      </w:pPr>
    </w:p>
    <w:p w14:paraId="05A33CB1" w14:textId="77777777" w:rsidR="00E93870" w:rsidRPr="00A7716B" w:rsidRDefault="00E93870" w:rsidP="00400964">
      <w:pPr>
        <w:pStyle w:val="NoSpacing"/>
        <w:jc w:val="both"/>
        <w:rPr>
          <w:rFonts w:ascii="Calibri" w:hAnsi="Calibri" w:cs="Calibri"/>
          <w:sz w:val="28"/>
          <w:szCs w:val="28"/>
        </w:rPr>
      </w:pPr>
    </w:p>
    <w:p w14:paraId="1491434E" w14:textId="04A52486" w:rsidR="00DB1BB4" w:rsidRPr="00A7716B" w:rsidRDefault="00F26DEF" w:rsidP="004C7B82">
      <w:pPr>
        <w:pStyle w:val="NoSpacing"/>
        <w:tabs>
          <w:tab w:val="left" w:pos="720"/>
        </w:tabs>
        <w:jc w:val="both"/>
        <w:rPr>
          <w:rFonts w:ascii="Calibri" w:hAnsi="Calibri" w:cs="Calibri"/>
          <w:b/>
          <w:bCs/>
          <w:sz w:val="28"/>
          <w:szCs w:val="28"/>
        </w:rPr>
      </w:pPr>
      <w:r w:rsidRPr="00A7716B">
        <w:rPr>
          <w:rFonts w:ascii="Calibri" w:hAnsi="Calibri" w:cs="Calibri"/>
          <w:b/>
          <w:bCs/>
          <w:sz w:val="28"/>
          <w:szCs w:val="28"/>
        </w:rPr>
        <w:lastRenderedPageBreak/>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r w:rsidR="00872A76">
        <w:rPr>
          <w:rFonts w:ascii="Calibri" w:hAnsi="Calibri" w:cs="Calibri"/>
          <w:b/>
          <w:bCs/>
          <w:sz w:val="28"/>
          <w:szCs w:val="28"/>
        </w:rPr>
        <w:t xml:space="preserve"> </w:t>
      </w:r>
    </w:p>
    <w:p w14:paraId="170B42B1" w14:textId="62EDAEC4" w:rsidR="004C7B82" w:rsidRPr="001779A4" w:rsidRDefault="004C7B82" w:rsidP="004C7B82">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Services (Hereinafter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260A2FE2" w14:textId="77777777" w:rsidR="004C7B82" w:rsidRPr="001779A4" w:rsidRDefault="004C7B82" w:rsidP="004C7B82">
      <w:pPr>
        <w:pStyle w:val="NoSpacing"/>
        <w:ind w:left="540" w:hanging="540"/>
        <w:jc w:val="both"/>
        <w:rPr>
          <w:rFonts w:ascii="Calibri" w:hAnsi="Calibri" w:cs="Calibri"/>
          <w:sz w:val="28"/>
          <w:szCs w:val="28"/>
        </w:rPr>
      </w:pPr>
    </w:p>
    <w:p w14:paraId="6FDBB1B0" w14:textId="77777777" w:rsidR="004C7B82" w:rsidRPr="001779A4" w:rsidRDefault="004C7B82" w:rsidP="004C7B82">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
    <w:p w14:paraId="4CA72E12" w14:textId="4B330664" w:rsidR="008F5D3C" w:rsidRPr="00A7716B" w:rsidRDefault="008F5D3C" w:rsidP="008F5D3C">
      <w:pPr>
        <w:pStyle w:val="NoSpacing"/>
        <w:jc w:val="both"/>
        <w:rPr>
          <w:rFonts w:ascii="Calibri" w:hAnsi="Calibri" w:cs="Calibri"/>
          <w:sz w:val="28"/>
          <w:szCs w:val="28"/>
        </w:rPr>
      </w:pPr>
    </w:p>
    <w:p w14:paraId="3DC44EAF" w14:textId="79C527D4" w:rsidR="008C4FCA" w:rsidRPr="001779A4" w:rsidRDefault="008C4FCA" w:rsidP="008C4FCA">
      <w:pPr>
        <w:pStyle w:val="NoSpacing"/>
        <w:jc w:val="both"/>
        <w:rPr>
          <w:rFonts w:ascii="Calibri" w:hAnsi="Calibri" w:cs="Calibri"/>
          <w:b/>
          <w:bCs/>
          <w:sz w:val="28"/>
          <w:szCs w:val="28"/>
        </w:rPr>
      </w:pPr>
      <w:bookmarkStart w:id="10" w:name="_Toc300747691"/>
      <w:bookmarkEnd w:id="9"/>
      <w:r w:rsidRPr="001779A4">
        <w:rPr>
          <w:rFonts w:ascii="Calibri" w:hAnsi="Calibri" w:cs="Calibri"/>
          <w:b/>
          <w:bCs/>
          <w:sz w:val="28"/>
          <w:szCs w:val="28"/>
        </w:rPr>
        <w:t>4.</w:t>
      </w:r>
      <w:bookmarkEnd w:id="10"/>
      <w:r w:rsidRPr="001779A4">
        <w:rPr>
          <w:rFonts w:ascii="Calibri" w:hAnsi="Calibri" w:cs="Calibri"/>
          <w:b/>
          <w:bCs/>
          <w:sz w:val="28"/>
          <w:szCs w:val="28"/>
        </w:rPr>
        <w:t xml:space="preserve"> </w:t>
      </w:r>
      <w:r>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Pr="001779A4">
        <w:rPr>
          <w:rFonts w:ascii="Calibri" w:hAnsi="Calibri" w:cs="Calibri"/>
          <w:b/>
          <w:bCs/>
          <w:sz w:val="28"/>
          <w:szCs w:val="28"/>
        </w:rPr>
        <w:t>Services</w:t>
      </w:r>
    </w:p>
    <w:p w14:paraId="2F0B6B83" w14:textId="7128291D" w:rsidR="008C4FCA" w:rsidRPr="001779A4" w:rsidRDefault="008C4FCA" w:rsidP="008C4FCA">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Supplier undertakes to provide the Services as ordered by MIC2 in the relevant Purchase Order(s) issued under this Contract of Adherence.</w:t>
      </w:r>
    </w:p>
    <w:p w14:paraId="6428558F" w14:textId="2F9DF6BF" w:rsidR="008C4FCA" w:rsidRPr="001779A4" w:rsidRDefault="008C4FCA" w:rsidP="008C4FCA">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524149">
        <w:rPr>
          <w:rFonts w:ascii="Calibri" w:hAnsi="Calibri" w:cs="Calibri"/>
          <w:sz w:val="28"/>
          <w:szCs w:val="28"/>
        </w:rPr>
        <w:t xml:space="preserve">The term “provide” shall mean the </w:t>
      </w:r>
      <w:r w:rsidRPr="00884B35">
        <w:rPr>
          <w:rFonts w:ascii="Calibri" w:hAnsi="Calibri" w:cs="Calibri"/>
          <w:sz w:val="28"/>
          <w:szCs w:val="28"/>
        </w:rPr>
        <w:t xml:space="preserve">satisfactory and timely provision of the </w:t>
      </w:r>
      <w:r>
        <w:rPr>
          <w:rFonts w:ascii="Calibri" w:hAnsi="Calibri" w:cs="Calibri"/>
          <w:sz w:val="28"/>
          <w:szCs w:val="28"/>
        </w:rPr>
        <w:t>S</w:t>
      </w:r>
      <w:r w:rsidRPr="00884B35">
        <w:rPr>
          <w:rFonts w:ascii="Calibri" w:hAnsi="Calibri" w:cs="Calibri"/>
          <w:sz w:val="28"/>
          <w:szCs w:val="28"/>
        </w:rPr>
        <w:t xml:space="preserve">ervices being </w:t>
      </w:r>
      <w:r>
        <w:rPr>
          <w:rFonts w:ascii="Calibri" w:hAnsi="Calibri" w:cs="Calibri"/>
          <w:sz w:val="28"/>
          <w:szCs w:val="28"/>
        </w:rPr>
        <w:t>the Dell EMC maintenance and s</w:t>
      </w:r>
      <w:r w:rsidRPr="00A7716B">
        <w:rPr>
          <w:rFonts w:ascii="Calibri" w:hAnsi="Calibri" w:cs="Calibri"/>
          <w:sz w:val="28"/>
          <w:szCs w:val="28"/>
        </w:rPr>
        <w:t xml:space="preserve">upport </w:t>
      </w:r>
      <w:r>
        <w:rPr>
          <w:rFonts w:ascii="Calibri" w:hAnsi="Calibri" w:cs="Calibri"/>
          <w:sz w:val="28"/>
          <w:szCs w:val="28"/>
        </w:rPr>
        <w:t>s</w:t>
      </w:r>
      <w:r w:rsidRPr="00A7716B">
        <w:rPr>
          <w:rFonts w:ascii="Calibri" w:hAnsi="Calibri" w:cs="Calibri"/>
          <w:sz w:val="28"/>
          <w:szCs w:val="28"/>
        </w:rPr>
        <w:t xml:space="preserve">ervices </w:t>
      </w:r>
      <w:r>
        <w:rPr>
          <w:rFonts w:ascii="Calibri" w:hAnsi="Calibri" w:cs="Calibri"/>
          <w:sz w:val="28"/>
          <w:szCs w:val="28"/>
        </w:rPr>
        <w:t>including spare parts, monthly health checks, and man power</w:t>
      </w:r>
      <w:r w:rsidRPr="00884B35">
        <w:rPr>
          <w:rFonts w:cstheme="minorHAnsi"/>
          <w:sz w:val="28"/>
          <w:szCs w:val="28"/>
        </w:rPr>
        <w:t>.</w:t>
      </w:r>
    </w:p>
    <w:p w14:paraId="7A672809" w14:textId="2BDD5473" w:rsidR="008C4FCA" w:rsidRPr="001779A4" w:rsidRDefault="008C4FCA" w:rsidP="004D2D80">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w:t>
      </w:r>
      <w:r w:rsidR="004D2D80">
        <w:rPr>
          <w:rFonts w:ascii="Calibri" w:eastAsia="MS Mincho" w:hAnsi="Calibri" w:cs="Calibri"/>
          <w:sz w:val="28"/>
          <w:szCs w:val="28"/>
        </w:rPr>
        <w:t>the</w:t>
      </w:r>
      <w:r w:rsidRPr="001779A4">
        <w:rPr>
          <w:rFonts w:ascii="Calibri" w:hAnsi="Calibri" w:cs="Calibri"/>
          <w:sz w:val="28"/>
          <w:szCs w:val="28"/>
        </w:rPr>
        <w:t xml:space="preserve"> Services </w:t>
      </w:r>
      <w:r w:rsidR="004D2D80">
        <w:rPr>
          <w:rFonts w:ascii="Calibri" w:eastAsia="MS Mincho" w:hAnsi="Calibri" w:cs="Calibri"/>
          <w:sz w:val="28"/>
          <w:szCs w:val="28"/>
        </w:rPr>
        <w:t xml:space="preserve">have been </w:t>
      </w:r>
      <w:r w:rsidRPr="001779A4">
        <w:rPr>
          <w:rFonts w:ascii="Calibri" w:eastAsia="MS Mincho" w:hAnsi="Calibri" w:cs="Calibri"/>
          <w:sz w:val="28"/>
          <w:szCs w:val="28"/>
        </w:rPr>
        <w:t>provided to MIC2 without being accepted yet by MIC2.</w:t>
      </w:r>
    </w:p>
    <w:p w14:paraId="6277E059" w14:textId="7F400A2E" w:rsidR="008C4FCA" w:rsidRPr="001779A4" w:rsidRDefault="008C4FCA" w:rsidP="00C34962">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Pr="001779A4">
        <w:rPr>
          <w:rFonts w:ascii="Calibri" w:hAnsi="Calibri" w:cs="Calibri"/>
          <w:sz w:val="28"/>
          <w:szCs w:val="28"/>
        </w:rPr>
        <w:t xml:space="preserve">Services </w:t>
      </w:r>
      <w:r w:rsidRPr="001779A4">
        <w:rPr>
          <w:rFonts w:ascii="Calibri" w:eastAsia="MS Mincho" w:hAnsi="Calibri" w:cs="Calibri"/>
          <w:sz w:val="28"/>
          <w:szCs w:val="28"/>
        </w:rPr>
        <w:t>have been totally provided to and accepted by MIC2.</w:t>
      </w:r>
    </w:p>
    <w:p w14:paraId="2BE69292" w14:textId="77777777" w:rsidR="008C4FCA" w:rsidRPr="001779A4" w:rsidRDefault="008C4FCA" w:rsidP="008C4FCA">
      <w:pPr>
        <w:pStyle w:val="NoSpacing"/>
        <w:ind w:left="540" w:hanging="90"/>
        <w:jc w:val="both"/>
        <w:rPr>
          <w:rFonts w:ascii="Calibri" w:hAnsi="Calibri" w:cs="Calibri"/>
          <w:sz w:val="28"/>
          <w:szCs w:val="28"/>
        </w:rPr>
      </w:pPr>
    </w:p>
    <w:p w14:paraId="4791B585" w14:textId="708B186D" w:rsidR="008C4FCA" w:rsidRPr="001779A4" w:rsidRDefault="008C4FCA" w:rsidP="00C34962">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C34962">
        <w:rPr>
          <w:rFonts w:ascii="Calibri" w:hAnsi="Calibri" w:cs="Calibri"/>
          <w:sz w:val="28"/>
          <w:szCs w:val="28"/>
        </w:rPr>
        <w:t xml:space="preserve">Services </w:t>
      </w:r>
      <w:r w:rsidRPr="001779A4">
        <w:rPr>
          <w:rFonts w:ascii="Calibri" w:hAnsi="Calibri" w:cs="Calibri"/>
          <w:sz w:val="28"/>
          <w:szCs w:val="28"/>
        </w:rPr>
        <w:t>provided under this Contract of Adherence are:</w:t>
      </w:r>
    </w:p>
    <w:p w14:paraId="3BED77EC" w14:textId="31E29BA9" w:rsidR="008C4FCA" w:rsidRPr="001779A4" w:rsidRDefault="008C4FCA" w:rsidP="00593E55">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Conforming to all</w:t>
      </w:r>
      <w:r>
        <w:rPr>
          <w:rFonts w:ascii="Calibri" w:hAnsi="Calibri" w:cs="Calibri"/>
          <w:sz w:val="28"/>
          <w:szCs w:val="28"/>
        </w:rPr>
        <w:t xml:space="preserve"> MIC2’s required specifications, </w:t>
      </w:r>
      <w:r w:rsidRPr="001779A4">
        <w:rPr>
          <w:rFonts w:ascii="Calibri" w:hAnsi="Calibri" w:cs="Calibri"/>
          <w:sz w:val="28"/>
          <w:szCs w:val="28"/>
        </w:rPr>
        <w:t xml:space="preserve">prices </w:t>
      </w:r>
      <w:r>
        <w:rPr>
          <w:rFonts w:ascii="Calibri" w:hAnsi="Calibri" w:cs="Calibri"/>
          <w:sz w:val="28"/>
          <w:szCs w:val="28"/>
        </w:rPr>
        <w:t xml:space="preserve">and time frame </w:t>
      </w:r>
      <w:r w:rsidRPr="001779A4">
        <w:rPr>
          <w:rFonts w:ascii="Calibri" w:hAnsi="Calibri" w:cs="Calibri"/>
          <w:sz w:val="28"/>
          <w:szCs w:val="28"/>
        </w:rPr>
        <w:t xml:space="preserve">as defined in the 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color w:val="000000"/>
          <w:sz w:val="28"/>
          <w:szCs w:val="28"/>
        </w:rPr>
        <w:t xml:space="preserve"> and/or in each of the relevant Purchase Order</w:t>
      </w:r>
      <w:r>
        <w:rPr>
          <w:rFonts w:ascii="Calibri" w:hAnsi="Calibri" w:cs="Calibri"/>
          <w:color w:val="000000"/>
          <w:sz w:val="28"/>
          <w:szCs w:val="28"/>
        </w:rPr>
        <w:t>(</w:t>
      </w:r>
      <w:r w:rsidRPr="001779A4">
        <w:rPr>
          <w:rFonts w:ascii="Calibri" w:hAnsi="Calibri" w:cs="Calibri"/>
          <w:color w:val="000000"/>
          <w:sz w:val="28"/>
          <w:szCs w:val="28"/>
        </w:rPr>
        <w:t>s</w:t>
      </w:r>
      <w:r>
        <w:rPr>
          <w:rFonts w:ascii="Calibri" w:hAnsi="Calibri" w:cs="Calibri"/>
          <w:color w:val="000000"/>
          <w:sz w:val="28"/>
          <w:szCs w:val="28"/>
        </w:rPr>
        <w:t>)</w:t>
      </w:r>
      <w:r w:rsidRPr="001779A4">
        <w:rPr>
          <w:rFonts w:ascii="Calibri" w:hAnsi="Calibri" w:cs="Calibri"/>
          <w:color w:val="000000"/>
          <w:sz w:val="28"/>
          <w:szCs w:val="28"/>
        </w:rPr>
        <w:t xml:space="preserve">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00593E55">
        <w:rPr>
          <w:rFonts w:ascii="Calibri" w:hAnsi="Calibri" w:cs="Calibri"/>
          <w:sz w:val="28"/>
          <w:szCs w:val="28"/>
        </w:rPr>
        <w:t xml:space="preserve">including its </w:t>
      </w:r>
      <w:r w:rsidR="00051B87">
        <w:rPr>
          <w:rFonts w:ascii="Calibri" w:hAnsi="Calibri" w:cs="Calibri"/>
          <w:sz w:val="28"/>
          <w:szCs w:val="28"/>
        </w:rPr>
        <w:t xml:space="preserve">Service Level Agreement </w:t>
      </w:r>
      <w:r w:rsidR="00051B87" w:rsidRPr="00A7716B">
        <w:rPr>
          <w:rFonts w:ascii="Calibri" w:hAnsi="Calibri" w:cs="Calibri"/>
          <w:sz w:val="28"/>
          <w:szCs w:val="28"/>
        </w:rPr>
        <w:t>annexed hereto as Schedule (</w:t>
      </w:r>
      <w:r w:rsidR="00051B87">
        <w:rPr>
          <w:rFonts w:ascii="Calibri" w:hAnsi="Calibri" w:cs="Calibri"/>
          <w:sz w:val="28"/>
          <w:szCs w:val="28"/>
        </w:rPr>
        <w:t>1</w:t>
      </w:r>
      <w:r w:rsidR="00051B87" w:rsidRPr="00A7716B">
        <w:rPr>
          <w:rFonts w:ascii="Calibri" w:hAnsi="Calibri" w:cs="Calibri"/>
          <w:sz w:val="28"/>
          <w:szCs w:val="28"/>
        </w:rPr>
        <w:t>)</w:t>
      </w:r>
      <w:r w:rsidR="00051B87">
        <w:rPr>
          <w:rFonts w:ascii="Calibri" w:hAnsi="Calibri" w:cs="Calibri"/>
          <w:sz w:val="28"/>
          <w:szCs w:val="28"/>
        </w:rPr>
        <w:t>,</w:t>
      </w:r>
      <w:r w:rsidR="00655281">
        <w:rPr>
          <w:rFonts w:ascii="Calibri" w:hAnsi="Calibri" w:cs="Calibri"/>
          <w:sz w:val="28"/>
          <w:szCs w:val="28"/>
        </w:rPr>
        <w:t xml:space="preserve"> </w:t>
      </w:r>
      <w:r w:rsidRPr="00884B35">
        <w:rPr>
          <w:rFonts w:ascii="Calibri" w:hAnsi="Calibri" w:cs="Calibri"/>
          <w:sz w:val="28"/>
          <w:szCs w:val="28"/>
        </w:rPr>
        <w:t>and to the terms and conditions of the RFP General Document and its Appendices issued</w:t>
      </w:r>
      <w:r w:rsidRPr="00467EE9">
        <w:rPr>
          <w:rFonts w:ascii="Calibri" w:hAnsi="Calibri" w:cs="Calibri"/>
          <w:sz w:val="28"/>
          <w:szCs w:val="28"/>
        </w:rPr>
        <w:t xml:space="preserve"> by MIC2 at the time of the RFP</w:t>
      </w:r>
      <w:r>
        <w:rPr>
          <w:rFonts w:ascii="Calibri" w:hAnsi="Calibri" w:cs="Calibri"/>
          <w:sz w:val="28"/>
          <w:szCs w:val="28"/>
        </w:rPr>
        <w:t>.</w:t>
      </w:r>
    </w:p>
    <w:p w14:paraId="05B5A0E2" w14:textId="71CFF76E" w:rsidR="00575858" w:rsidRDefault="008C4FCA" w:rsidP="00024E44">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Free of any defect whether apparent or hidden.</w:t>
      </w:r>
    </w:p>
    <w:p w14:paraId="5254337E" w14:textId="77777777" w:rsidR="00024E44" w:rsidRPr="00024E44" w:rsidRDefault="00024E44" w:rsidP="00024E44">
      <w:pPr>
        <w:pStyle w:val="NoSpacing"/>
        <w:ind w:left="810"/>
        <w:jc w:val="both"/>
        <w:rPr>
          <w:rFonts w:ascii="Calibri" w:hAnsi="Calibri" w:cs="Calibri"/>
          <w:sz w:val="28"/>
          <w:szCs w:val="28"/>
        </w:rPr>
      </w:pPr>
    </w:p>
    <w:p w14:paraId="096C6374" w14:textId="4B7FEE54" w:rsidR="00575858" w:rsidRDefault="008C4FCA" w:rsidP="00575858">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t>4.3.</w:t>
      </w:r>
      <w:r w:rsidRPr="001779A4">
        <w:rPr>
          <w:rFonts w:ascii="Calibri" w:eastAsia="Times New Roman" w:hAnsi="Calibri" w:cs="Calibri"/>
          <w:sz w:val="28"/>
          <w:szCs w:val="28"/>
        </w:rPr>
        <w:t xml:space="preserve"> A penalty amounting to 0.5% of the total amount of each of the relevant Purchase Order</w:t>
      </w:r>
      <w:r>
        <w:rPr>
          <w:rFonts w:ascii="Calibri" w:eastAsia="Times New Roman" w:hAnsi="Calibri" w:cs="Calibri"/>
          <w:sz w:val="28"/>
          <w:szCs w:val="28"/>
        </w:rPr>
        <w:t>(</w:t>
      </w:r>
      <w:r w:rsidRPr="001779A4">
        <w:rPr>
          <w:rFonts w:ascii="Calibri" w:eastAsia="Times New Roman" w:hAnsi="Calibri" w:cs="Calibri"/>
          <w:sz w:val="28"/>
          <w:szCs w:val="28"/>
        </w:rPr>
        <w:t>s</w:t>
      </w:r>
      <w:r>
        <w:rPr>
          <w:rFonts w:ascii="Calibri" w:eastAsia="Times New Roman" w:hAnsi="Calibri" w:cs="Calibri"/>
          <w:sz w:val="28"/>
          <w:szCs w:val="28"/>
        </w:rPr>
        <w:t>)</w:t>
      </w:r>
      <w:r w:rsidRPr="001779A4">
        <w:rPr>
          <w:rFonts w:ascii="Calibri" w:eastAsia="Times New Roman" w:hAnsi="Calibri" w:cs="Calibri"/>
          <w:sz w:val="28"/>
          <w:szCs w:val="28"/>
        </w:rPr>
        <w:t xml:space="preserve"> shall be applied on Supplier to the benefit of MIC2 for each five (5) calendar days of delay in the provision of the</w:t>
      </w:r>
      <w:r w:rsidRPr="001779A4">
        <w:rPr>
          <w:rFonts w:ascii="Calibri" w:hAnsi="Calibri" w:cs="Calibri"/>
          <w:sz w:val="28"/>
          <w:szCs w:val="28"/>
        </w:rPr>
        <w:t xml:space="preserve"> Services</w:t>
      </w:r>
      <w:r w:rsidRPr="001779A4">
        <w:rPr>
          <w:rFonts w:ascii="Calibri" w:eastAsia="Times New Roman" w:hAnsi="Calibri" w:cs="Calibri"/>
          <w:sz w:val="28"/>
          <w:szCs w:val="28"/>
        </w:rPr>
        <w:t xml:space="preserve">. </w:t>
      </w:r>
    </w:p>
    <w:p w14:paraId="129949A1" w14:textId="184CA47A" w:rsidR="008C4FCA" w:rsidRPr="001779A4" w:rsidRDefault="008C4FCA" w:rsidP="00BD32C7">
      <w:pPr>
        <w:pStyle w:val="NoSpacing"/>
        <w:ind w:left="540"/>
        <w:jc w:val="both"/>
        <w:rPr>
          <w:rFonts w:ascii="Calibri" w:eastAsia="Times New Roman" w:hAnsi="Calibri" w:cs="Calibri"/>
          <w:sz w:val="28"/>
          <w:szCs w:val="28"/>
        </w:rPr>
      </w:pPr>
      <w:r w:rsidRPr="00467EE9">
        <w:rPr>
          <w:rFonts w:ascii="Calibri" w:eastAsia="Times New Roman" w:hAnsi="Calibri" w:cs="Calibri"/>
          <w:sz w:val="28"/>
          <w:szCs w:val="28"/>
        </w:rPr>
        <w:t>Such penalty amount shall be cumulative and shall be automatically deducted by MIC2 from the amount due to Supplier without the need for any legal claim or action, however it shall not exceed in no event an amount of 10% of the relevant delayed Purchase Order(s)</w:t>
      </w:r>
      <w:r>
        <w:rPr>
          <w:rFonts w:ascii="Calibri" w:eastAsia="Times New Roman" w:hAnsi="Calibri" w:cs="Calibri"/>
          <w:sz w:val="28"/>
          <w:szCs w:val="28"/>
        </w:rPr>
        <w:t xml:space="preserve">, whereas in such case (exceeding 10 %) the </w:t>
      </w:r>
      <w:r w:rsidRPr="00884B35">
        <w:rPr>
          <w:rFonts w:ascii="Calibri" w:eastAsia="Times New Roman" w:hAnsi="Calibri" w:cs="Calibri"/>
          <w:sz w:val="28"/>
          <w:szCs w:val="28"/>
        </w:rPr>
        <w:t>provisions of Article (8.2) and Article (8.3) herein shall apply.</w:t>
      </w:r>
      <w:r w:rsidRPr="00467EE9">
        <w:rPr>
          <w:rFonts w:ascii="Calibri" w:eastAsia="Times New Roman" w:hAnsi="Calibri" w:cs="Calibri"/>
          <w:sz w:val="28"/>
          <w:szCs w:val="28"/>
        </w:rPr>
        <w:t xml:space="preserve"> </w:t>
      </w:r>
    </w:p>
    <w:p w14:paraId="1DAA6960" w14:textId="77777777" w:rsidR="008C4FCA" w:rsidRPr="001779A4" w:rsidRDefault="008C4FCA" w:rsidP="008C4FCA">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1" w:name="_Ref56252911"/>
      <w:r w:rsidRPr="001779A4">
        <w:rPr>
          <w:rFonts w:ascii="Calibri" w:hAnsi="Calibri" w:cs="Calibri"/>
          <w:b/>
          <w:bCs/>
          <w:sz w:val="28"/>
          <w:szCs w:val="28"/>
        </w:rPr>
        <w:lastRenderedPageBreak/>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2D995115" w14:textId="27944D06" w:rsidR="008C4FCA" w:rsidRPr="001779A4" w:rsidRDefault="008C4FCA" w:rsidP="00BD32C7">
      <w:pPr>
        <w:pStyle w:val="NoSpacing"/>
        <w:ind w:left="630" w:hanging="630"/>
        <w:jc w:val="both"/>
        <w:rPr>
          <w:rFonts w:ascii="Calibri" w:hAnsi="Calibri" w:cs="Calibri"/>
          <w:sz w:val="28"/>
          <w:szCs w:val="28"/>
        </w:rPr>
      </w:pPr>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Pr>
          <w:rFonts w:ascii="Calibri" w:hAnsi="Calibri" w:cs="Calibri"/>
          <w:sz w:val="28"/>
          <w:szCs w:val="28"/>
        </w:rPr>
        <w:t xml:space="preserve"> </w:t>
      </w:r>
      <w:r w:rsidRPr="001779A4">
        <w:rPr>
          <w:rFonts w:ascii="Calibri" w:hAnsi="Calibri" w:cs="Calibri"/>
          <w:sz w:val="28"/>
          <w:szCs w:val="28"/>
        </w:rPr>
        <w:t xml:space="preserve">Services </w:t>
      </w:r>
      <w:r>
        <w:rPr>
          <w:rFonts w:ascii="Calibri" w:hAnsi="Calibri" w:cs="Calibri"/>
          <w:sz w:val="28"/>
          <w:szCs w:val="28"/>
        </w:rPr>
        <w:t xml:space="preserve">are timely </w:t>
      </w:r>
      <w:r w:rsidRPr="001779A4">
        <w:rPr>
          <w:rFonts w:ascii="Calibri" w:hAnsi="Calibri" w:cs="Calibri"/>
          <w:sz w:val="28"/>
          <w:szCs w:val="28"/>
        </w:rPr>
        <w:t xml:space="preserve">provided under this Contract of Adherence </w:t>
      </w:r>
      <w:r>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color w:val="000000"/>
          <w:sz w:val="28"/>
          <w:szCs w:val="28"/>
        </w:rPr>
        <w:t xml:space="preserve"> and/or in the relevant Purchase Order(s) placed by MIC2, and </w:t>
      </w:r>
      <w:r>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 xml:space="preserve">Contract of Adherence </w:t>
      </w:r>
      <w:r w:rsidR="00051B87">
        <w:rPr>
          <w:rFonts w:ascii="Calibri" w:hAnsi="Calibri" w:cs="Calibri"/>
          <w:sz w:val="28"/>
          <w:szCs w:val="28"/>
        </w:rPr>
        <w:t xml:space="preserve">including its Service Level Agreement </w:t>
      </w:r>
      <w:r w:rsidR="00051B87" w:rsidRPr="00A7716B">
        <w:rPr>
          <w:rFonts w:ascii="Calibri" w:hAnsi="Calibri" w:cs="Calibri"/>
          <w:sz w:val="28"/>
          <w:szCs w:val="28"/>
        </w:rPr>
        <w:t>annexed hereto as Schedule (</w:t>
      </w:r>
      <w:r w:rsidR="00051B87">
        <w:rPr>
          <w:rFonts w:ascii="Calibri" w:hAnsi="Calibri" w:cs="Calibri"/>
          <w:sz w:val="28"/>
          <w:szCs w:val="28"/>
        </w:rPr>
        <w:t>1</w:t>
      </w:r>
      <w:r w:rsidR="00051B87" w:rsidRPr="00A7716B">
        <w:rPr>
          <w:rFonts w:ascii="Calibri" w:hAnsi="Calibri" w:cs="Calibri"/>
          <w:sz w:val="28"/>
          <w:szCs w:val="28"/>
        </w:rPr>
        <w:t>)</w:t>
      </w:r>
      <w:r w:rsidRPr="001B1847">
        <w:rPr>
          <w:rFonts w:ascii="Calibri" w:hAnsi="Calibri" w:cs="Calibri"/>
          <w:sz w:val="28"/>
          <w:szCs w:val="28"/>
        </w:rPr>
        <w:t>, and to the terms and conditions of the RFP General Document and its Appendices issued by MIC2 at the time of the RFP.</w:t>
      </w:r>
    </w:p>
    <w:p w14:paraId="6DC857DC" w14:textId="77777777" w:rsidR="008C4FCA" w:rsidRPr="001779A4" w:rsidRDefault="008C4FCA" w:rsidP="008C4FCA">
      <w:pPr>
        <w:spacing w:after="0" w:line="240" w:lineRule="auto"/>
        <w:ind w:left="540" w:hanging="540"/>
        <w:jc w:val="both"/>
        <w:rPr>
          <w:rFonts w:ascii="Calibri" w:hAnsi="Calibri" w:cs="Calibri"/>
          <w:sz w:val="28"/>
          <w:szCs w:val="28"/>
        </w:rPr>
      </w:pPr>
    </w:p>
    <w:p w14:paraId="39DF8CD5" w14:textId="145A5B1C" w:rsidR="008C4FCA" w:rsidRPr="001779A4" w:rsidRDefault="008C4FCA" w:rsidP="00264781">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Supplier, its assigned personnel, and any of its employees involved directly or indirectly in the provision of the Services shall be individually and jointly responsible for the terms and conditions of this Contract of Adherence.</w:t>
      </w:r>
    </w:p>
    <w:p w14:paraId="502A8F3C" w14:textId="77777777" w:rsidR="008C4FCA" w:rsidRPr="001779A4" w:rsidRDefault="008C4FCA" w:rsidP="008C4FCA">
      <w:pPr>
        <w:spacing w:after="0" w:line="240" w:lineRule="auto"/>
        <w:ind w:left="540" w:hanging="540"/>
        <w:contextualSpacing/>
        <w:jc w:val="both"/>
        <w:rPr>
          <w:rFonts w:ascii="Calibri" w:hAnsi="Calibri" w:cs="Calibri"/>
          <w:sz w:val="28"/>
          <w:szCs w:val="28"/>
        </w:rPr>
      </w:pPr>
    </w:p>
    <w:p w14:paraId="0BC5D20F" w14:textId="589E3D7F" w:rsidR="008C4FCA" w:rsidRPr="001779A4" w:rsidRDefault="008C4FCA" w:rsidP="00264781">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provision of the Services as well as damages caused by the Supplier’s work on site.</w:t>
      </w:r>
    </w:p>
    <w:p w14:paraId="3F183415" w14:textId="77777777" w:rsidR="008C4FCA" w:rsidRPr="001779A4" w:rsidRDefault="008C4FCA" w:rsidP="008C4FCA">
      <w:pPr>
        <w:spacing w:after="0" w:line="240" w:lineRule="auto"/>
        <w:ind w:left="540" w:hanging="540"/>
        <w:jc w:val="both"/>
        <w:rPr>
          <w:rFonts w:ascii="Calibri" w:hAnsi="Calibri" w:cs="Calibri"/>
          <w:sz w:val="28"/>
          <w:szCs w:val="28"/>
        </w:rPr>
      </w:pPr>
    </w:p>
    <w:p w14:paraId="1E92F108" w14:textId="77777777" w:rsidR="008C4FCA" w:rsidRPr="00CC17B7" w:rsidRDefault="008C4FCA" w:rsidP="008C4FCA">
      <w:pPr>
        <w:pStyle w:val="ListParagraph"/>
        <w:numPr>
          <w:ilvl w:val="1"/>
          <w:numId w:val="48"/>
        </w:numPr>
        <w:spacing w:after="0" w:line="240" w:lineRule="auto"/>
        <w:ind w:left="540" w:hanging="540"/>
        <w:jc w:val="both"/>
        <w:rPr>
          <w:rFonts w:ascii="Calibri" w:hAnsi="Calibri" w:cs="Calibri"/>
          <w:sz w:val="28"/>
          <w:szCs w:val="28"/>
        </w:rPr>
      </w:pPr>
      <w:r w:rsidRPr="00CC17B7">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788F3D0A" w14:textId="78119C84" w:rsidR="00575858" w:rsidRPr="00CC17B7" w:rsidRDefault="00575858" w:rsidP="009D0B35">
      <w:pPr>
        <w:spacing w:after="0" w:line="240" w:lineRule="auto"/>
        <w:jc w:val="both"/>
        <w:rPr>
          <w:rFonts w:ascii="Calibri" w:hAnsi="Calibri" w:cs="Calibri"/>
          <w:sz w:val="28"/>
          <w:szCs w:val="28"/>
        </w:rPr>
      </w:pPr>
    </w:p>
    <w:p w14:paraId="219E21A6" w14:textId="77777777" w:rsidR="008C4FCA" w:rsidRPr="001779A4" w:rsidRDefault="008C4FCA" w:rsidP="008C4FCA">
      <w:pPr>
        <w:pStyle w:val="ListParagraph"/>
        <w:numPr>
          <w:ilvl w:val="1"/>
          <w:numId w:val="48"/>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t>Supplier will be held liable and shall indemnify MIC2:</w:t>
      </w:r>
    </w:p>
    <w:p w14:paraId="4A7D9174" w14:textId="77777777" w:rsidR="008C4FCA" w:rsidRPr="001779A4" w:rsidRDefault="008C4FCA" w:rsidP="008C4FCA">
      <w:pPr>
        <w:pStyle w:val="ListParagraph"/>
        <w:numPr>
          <w:ilvl w:val="0"/>
          <w:numId w:val="29"/>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66AE3CE0" w14:textId="0C9DB6C3" w:rsidR="00587EE1" w:rsidRPr="00B27422" w:rsidRDefault="008C4FCA" w:rsidP="00B27422">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physical damage to the tangible property of MIC2 to the extent it is caused by the acts, misconduct, negligence and/or omission of Supplier Authorized Personnel.</w:t>
      </w:r>
    </w:p>
    <w:p w14:paraId="54009AEC" w14:textId="21C10FBE" w:rsidR="008C4FCA" w:rsidRPr="001779A4" w:rsidRDefault="008C4FCA" w:rsidP="009D0B35">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provision of the</w:t>
      </w:r>
      <w:r w:rsidRPr="009942B9">
        <w:rPr>
          <w:rFonts w:ascii="Calibri" w:hAnsi="Calibri" w:cs="Calibri"/>
          <w:sz w:val="28"/>
          <w:szCs w:val="28"/>
        </w:rPr>
        <w:t xml:space="preserve"> </w:t>
      </w:r>
      <w:r w:rsidRPr="001779A4">
        <w:rPr>
          <w:rFonts w:ascii="Calibri" w:hAnsi="Calibri" w:cs="Calibri"/>
          <w:sz w:val="28"/>
          <w:szCs w:val="28"/>
        </w:rPr>
        <w:t>Services.</w:t>
      </w:r>
    </w:p>
    <w:p w14:paraId="36442155" w14:textId="77777777" w:rsidR="008C4FCA" w:rsidRPr="001779A4" w:rsidRDefault="008C4FCA" w:rsidP="008C4FCA">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lastRenderedPageBreak/>
        <w:t>Against any claim, demand, proceeding, damage, cost, charge or expense whatsoever in respect thereof or in relation thereto.</w:t>
      </w:r>
    </w:p>
    <w:p w14:paraId="6EBF8C4C" w14:textId="77777777" w:rsidR="008C4FCA" w:rsidRPr="001779A4" w:rsidRDefault="008C4FCA" w:rsidP="008C4FCA">
      <w:pPr>
        <w:spacing w:after="0" w:line="240" w:lineRule="auto"/>
        <w:ind w:left="540" w:hanging="540"/>
        <w:jc w:val="both"/>
        <w:rPr>
          <w:rFonts w:ascii="Calibri" w:hAnsi="Calibri" w:cs="Calibri"/>
          <w:sz w:val="28"/>
          <w:szCs w:val="28"/>
        </w:rPr>
      </w:pPr>
    </w:p>
    <w:p w14:paraId="45763852" w14:textId="63E7E614" w:rsidR="008C4FCA" w:rsidRPr="001779A4" w:rsidRDefault="008C4FCA" w:rsidP="00535916">
      <w:pPr>
        <w:pStyle w:val="ListParagraph"/>
        <w:numPr>
          <w:ilvl w:val="1"/>
          <w:numId w:val="48"/>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Pr="001779A4">
        <w:rPr>
          <w:rFonts w:ascii="Calibri" w:hAnsi="Calibri" w:cs="Calibri"/>
          <w:sz w:val="28"/>
          <w:szCs w:val="28"/>
        </w:rPr>
        <w:t xml:space="preserve">Services </w:t>
      </w:r>
      <w:r w:rsidRPr="001779A4">
        <w:rPr>
          <w:rFonts w:ascii="Calibri" w:eastAsia="MS Mincho" w:hAnsi="Calibri" w:cs="Calibri"/>
          <w:sz w:val="28"/>
          <w:szCs w:val="28"/>
        </w:rPr>
        <w:t xml:space="preserve">may infringe on a patent or copyright, granted or registered in the Lebanese Territories, provided that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ha</w:t>
      </w:r>
      <w:r>
        <w:rPr>
          <w:rFonts w:ascii="Calibri" w:eastAsia="MS Mincho" w:hAnsi="Calibri" w:cs="Calibri"/>
          <w:sz w:val="28"/>
          <w:szCs w:val="28"/>
        </w:rPr>
        <w:t>ve</w:t>
      </w:r>
      <w:r w:rsidRPr="001779A4">
        <w:rPr>
          <w:rFonts w:ascii="Calibri" w:eastAsia="MS Mincho" w:hAnsi="Calibri" w:cs="Calibri"/>
          <w:sz w:val="28"/>
          <w:szCs w:val="28"/>
        </w:rPr>
        <w:t xml:space="preserve">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635B6D3D" w14:textId="77777777" w:rsidR="008C4FCA" w:rsidRPr="001779A4" w:rsidRDefault="008C4FCA" w:rsidP="008C4FCA">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457AB9FE" w14:textId="77777777" w:rsidR="008C4FCA" w:rsidRPr="001779A4" w:rsidRDefault="008C4FCA" w:rsidP="008C4FCA">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1"/>
    </w:p>
    <w:p w14:paraId="228F0AAE" w14:textId="07CBF88C" w:rsidR="00535916" w:rsidRPr="003045DD" w:rsidRDefault="008C4FCA" w:rsidP="003045DD">
      <w:pPr>
        <w:pStyle w:val="NoSpacing"/>
        <w:numPr>
          <w:ilvl w:val="0"/>
          <w:numId w:val="26"/>
        </w:numPr>
        <w:ind w:left="270" w:hanging="270"/>
        <w:jc w:val="both"/>
        <w:rPr>
          <w:rFonts w:ascii="Calibri" w:hAnsi="Calibri" w:cs="Calibri"/>
          <w:b/>
          <w:bCs/>
          <w:sz w:val="28"/>
          <w:szCs w:val="28"/>
        </w:rPr>
      </w:pPr>
      <w:bookmarkStart w:id="12" w:name="_Toc300747696"/>
      <w:bookmarkStart w:id="13" w:name="_Toc275884109"/>
      <w:bookmarkStart w:id="14" w:name="_Toc275954466"/>
      <w:bookmarkStart w:id="15" w:name="_Toc277848995"/>
      <w:bookmarkStart w:id="16" w:name="_Toc300747701"/>
      <w:r>
        <w:rPr>
          <w:rFonts w:ascii="Calibri" w:hAnsi="Calibri" w:cs="Calibri"/>
          <w:b/>
          <w:bCs/>
          <w:sz w:val="28"/>
          <w:szCs w:val="28"/>
        </w:rPr>
        <w:t>Fees</w:t>
      </w:r>
      <w:r w:rsidRPr="00467EE9">
        <w:rPr>
          <w:rFonts w:ascii="Calibri" w:hAnsi="Calibri" w:cs="Calibri"/>
          <w:b/>
          <w:bCs/>
          <w:sz w:val="28"/>
          <w:szCs w:val="28"/>
        </w:rPr>
        <w:t>, Invoicing, Payment</w:t>
      </w:r>
      <w:bookmarkStart w:id="17" w:name="_Toc300745607"/>
      <w:bookmarkStart w:id="18" w:name="_Toc300745701"/>
      <w:bookmarkStart w:id="19" w:name="_Toc300745965"/>
      <w:bookmarkStart w:id="20" w:name="_Toc300746485"/>
      <w:bookmarkStart w:id="21" w:name="_Toc300747697"/>
      <w:bookmarkEnd w:id="12"/>
      <w:r w:rsidRPr="00467EE9">
        <w:rPr>
          <w:rFonts w:ascii="Calibri" w:hAnsi="Calibri" w:cs="Calibri"/>
          <w:b/>
          <w:bCs/>
          <w:sz w:val="28"/>
          <w:szCs w:val="28"/>
        </w:rPr>
        <w:t>, Performance Bond</w:t>
      </w:r>
    </w:p>
    <w:p w14:paraId="380346D0" w14:textId="3F2F9D78" w:rsidR="008C4FCA" w:rsidRPr="00467EE9" w:rsidRDefault="008C4FCA" w:rsidP="00535916">
      <w:pPr>
        <w:pStyle w:val="NoSpacing"/>
        <w:jc w:val="both"/>
        <w:rPr>
          <w:rFonts w:ascii="Calibri" w:hAnsi="Calibri" w:cs="Calibri"/>
          <w:b/>
          <w:bCs/>
          <w:sz w:val="28"/>
          <w:szCs w:val="28"/>
          <w:lang w:eastAsia="ko-KR"/>
        </w:rPr>
      </w:pPr>
      <w:r w:rsidRPr="00467EE9">
        <w:rPr>
          <w:rFonts w:ascii="Calibri" w:hAnsi="Calibri" w:cs="Calibri"/>
          <w:b/>
          <w:bCs/>
          <w:sz w:val="28"/>
          <w:szCs w:val="28"/>
          <w:lang w:eastAsia="ko-KR"/>
        </w:rPr>
        <w:t xml:space="preserve">6.1. Fees </w:t>
      </w:r>
    </w:p>
    <w:p w14:paraId="74D70424" w14:textId="44E4F59E" w:rsidR="003045DD" w:rsidRDefault="008C4FCA" w:rsidP="00EA35D9">
      <w:pPr>
        <w:spacing w:after="0" w:line="240" w:lineRule="auto"/>
        <w:ind w:left="450"/>
        <w:jc w:val="both"/>
        <w:rPr>
          <w:rFonts w:ascii="Calibri" w:hAnsi="Calibri" w:cs="Calibri"/>
          <w:color w:val="000000"/>
          <w:sz w:val="28"/>
          <w:szCs w:val="28"/>
        </w:rPr>
      </w:pPr>
      <w:r w:rsidRPr="00467EE9">
        <w:rPr>
          <w:rFonts w:ascii="Calibri" w:hAnsi="Calibri" w:cs="Calibri"/>
          <w:sz w:val="28"/>
          <w:szCs w:val="28"/>
          <w:lang w:eastAsia="ko-KR"/>
        </w:rPr>
        <w:t xml:space="preserve">The fees for the </w:t>
      </w:r>
      <w:r w:rsidRPr="001779A4">
        <w:rPr>
          <w:rFonts w:ascii="Calibri" w:hAnsi="Calibri" w:cs="Calibri"/>
          <w:sz w:val="28"/>
          <w:szCs w:val="28"/>
        </w:rPr>
        <w:t xml:space="preserve">Services </w:t>
      </w:r>
      <w:r w:rsidRPr="00467EE9">
        <w:rPr>
          <w:rFonts w:ascii="Calibri" w:hAnsi="Calibri" w:cs="Calibri"/>
          <w:sz w:val="28"/>
          <w:szCs w:val="28"/>
          <w:lang w:eastAsia="ko-KR"/>
        </w:rPr>
        <w:t xml:space="preserve">to be provided under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shall be </w:t>
      </w:r>
      <w:r w:rsidRPr="00467EE9">
        <w:rPr>
          <w:rFonts w:ascii="Calibri" w:hAnsi="Calibri" w:cs="Calibri"/>
          <w:sz w:val="28"/>
          <w:szCs w:val="28"/>
        </w:rPr>
        <w:t xml:space="preserve">determined by MIC2 in </w:t>
      </w:r>
      <w:r w:rsidRPr="00467EE9">
        <w:rPr>
          <w:rFonts w:ascii="Calibri" w:hAnsi="Calibri" w:cs="Calibri"/>
          <w:color w:val="000000"/>
          <w:sz w:val="28"/>
          <w:szCs w:val="28"/>
        </w:rPr>
        <w:t xml:space="preserve">each of the relevant Purchase Order(s) issued under this Contract of Adherence </w:t>
      </w:r>
      <w:r w:rsidRPr="00467EE9">
        <w:rPr>
          <w:rFonts w:ascii="Calibri" w:hAnsi="Calibri" w:cs="Calibri"/>
          <w:sz w:val="28"/>
          <w:szCs w:val="28"/>
          <w:lang w:eastAsia="ko-KR"/>
        </w:rPr>
        <w:t xml:space="preserve">and must comply with the fees as listed in the </w:t>
      </w:r>
      <w:r w:rsidRPr="00467EE9">
        <w:rPr>
          <w:rFonts w:ascii="Calibri" w:hAnsi="Calibri" w:cs="Calibri"/>
          <w:sz w:val="28"/>
          <w:szCs w:val="28"/>
        </w:rPr>
        <w:t xml:space="preserve">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color w:val="000000"/>
          <w:sz w:val="28"/>
          <w:szCs w:val="28"/>
        </w:rPr>
        <w:t xml:space="preserve"> </w:t>
      </w:r>
    </w:p>
    <w:p w14:paraId="1EAF87DD" w14:textId="77777777" w:rsidR="00EA35D9" w:rsidRPr="00EA35D9" w:rsidRDefault="00EA35D9" w:rsidP="00EA35D9">
      <w:pPr>
        <w:spacing w:after="0" w:line="240" w:lineRule="auto"/>
        <w:ind w:left="450"/>
        <w:jc w:val="both"/>
        <w:rPr>
          <w:rFonts w:ascii="Calibri" w:eastAsia="Times New Roman" w:hAnsi="Calibri" w:cs="Calibri"/>
          <w:sz w:val="28"/>
          <w:szCs w:val="28"/>
        </w:rPr>
      </w:pPr>
    </w:p>
    <w:p w14:paraId="095C0F1F" w14:textId="78527B37" w:rsidR="008C4FCA" w:rsidRPr="00467EE9" w:rsidRDefault="008C4FCA" w:rsidP="00535916">
      <w:pPr>
        <w:pStyle w:val="NoSpacing"/>
        <w:numPr>
          <w:ilvl w:val="2"/>
          <w:numId w:val="26"/>
        </w:numPr>
        <w:ind w:left="720"/>
        <w:jc w:val="both"/>
        <w:rPr>
          <w:rFonts w:ascii="Calibri" w:hAnsi="Calibri" w:cs="Calibri"/>
          <w:sz w:val="28"/>
          <w:szCs w:val="28"/>
          <w:lang w:eastAsia="ko-KR"/>
        </w:rPr>
      </w:pPr>
      <w:r w:rsidRPr="00467EE9">
        <w:rPr>
          <w:rFonts w:ascii="Calibri" w:hAnsi="Calibri" w:cs="Calibri"/>
          <w:sz w:val="28"/>
          <w:szCs w:val="28"/>
          <w:lang w:eastAsia="ko-KR"/>
        </w:rPr>
        <w:t xml:space="preserve">Supplier undertakes to adhere to the fees for the </w:t>
      </w:r>
      <w:r w:rsidRPr="00467EE9">
        <w:rPr>
          <w:rFonts w:ascii="Calibri" w:hAnsi="Calibri" w:cs="Calibri"/>
          <w:sz w:val="28"/>
          <w:szCs w:val="28"/>
        </w:rPr>
        <w:t xml:space="preserve">Services </w:t>
      </w:r>
      <w:r w:rsidRPr="00467EE9">
        <w:rPr>
          <w:rFonts w:ascii="Calibri" w:hAnsi="Calibri" w:cs="Calibri"/>
          <w:sz w:val="28"/>
          <w:szCs w:val="28"/>
          <w:lang w:eastAsia="ko-KR"/>
        </w:rPr>
        <w:t xml:space="preserve">as listed in the </w:t>
      </w:r>
      <w:r w:rsidRPr="00467EE9">
        <w:rPr>
          <w:rFonts w:ascii="Calibri" w:hAnsi="Calibri" w:cs="Calibri"/>
          <w:sz w:val="28"/>
          <w:szCs w:val="28"/>
        </w:rPr>
        <w:t xml:space="preserve">submitted Proposal(s) </w:t>
      </w:r>
      <w:r>
        <w:rPr>
          <w:rFonts w:ascii="Calibri" w:hAnsi="Calibri" w:cs="Calibri"/>
          <w:sz w:val="28"/>
          <w:szCs w:val="28"/>
        </w:rPr>
        <w:t>by the Supplier to MIC2 as a response to the RFP upon which the Supplier was selected as the winner</w:t>
      </w:r>
      <w:r w:rsidRPr="001779A4">
        <w:rPr>
          <w:rFonts w:ascii="Calibri" w:hAnsi="Calibri" w:cs="Calibri"/>
          <w:color w:val="000000"/>
          <w:sz w:val="28"/>
          <w:szCs w:val="28"/>
        </w:rPr>
        <w:t xml:space="preserve"> and/or in the relevant Purchase Order(s) placed by MIC2</w:t>
      </w:r>
      <w:r>
        <w:rPr>
          <w:rFonts w:ascii="Calibri" w:hAnsi="Calibri" w:cs="Calibri"/>
          <w:color w:val="000000"/>
          <w:sz w:val="28"/>
          <w:szCs w:val="28"/>
        </w:rPr>
        <w:t>,</w:t>
      </w:r>
      <w:r w:rsidRPr="00467EE9">
        <w:rPr>
          <w:rFonts w:ascii="Calibri" w:hAnsi="Calibri" w:cs="Calibri"/>
          <w:sz w:val="28"/>
          <w:szCs w:val="28"/>
        </w:rPr>
        <w:t xml:space="preserve"> </w:t>
      </w:r>
      <w:r w:rsidRPr="00467EE9">
        <w:rPr>
          <w:rFonts w:ascii="Calibri" w:hAnsi="Calibri" w:cs="Calibri"/>
          <w:sz w:val="28"/>
          <w:szCs w:val="28"/>
          <w:lang w:eastAsia="ko-KR"/>
        </w:rPr>
        <w:t xml:space="preserve">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and must not amend for any reason whatsoever 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unless by reduction where possible.</w:t>
      </w:r>
    </w:p>
    <w:p w14:paraId="2B1F5BEA" w14:textId="04AE1013" w:rsidR="00535916" w:rsidRPr="00467EE9" w:rsidRDefault="00535916" w:rsidP="000F089F">
      <w:pPr>
        <w:pStyle w:val="NoSpacing"/>
        <w:tabs>
          <w:tab w:val="left" w:pos="720"/>
        </w:tabs>
        <w:jc w:val="both"/>
        <w:rPr>
          <w:rFonts w:ascii="Calibri" w:hAnsi="Calibri" w:cs="Calibri"/>
          <w:sz w:val="28"/>
          <w:szCs w:val="28"/>
          <w:lang w:eastAsia="ko-KR"/>
        </w:rPr>
      </w:pPr>
    </w:p>
    <w:p w14:paraId="75669435" w14:textId="53E35225" w:rsidR="008C4FCA" w:rsidRDefault="008C4FCA" w:rsidP="00EA35D9">
      <w:pPr>
        <w:pStyle w:val="NoSpacing"/>
        <w:numPr>
          <w:ilvl w:val="2"/>
          <w:numId w:val="26"/>
        </w:numPr>
        <w:ind w:left="720"/>
        <w:jc w:val="both"/>
        <w:rPr>
          <w:rFonts w:ascii="Calibri" w:hAnsi="Calibri" w:cs="Calibri"/>
          <w:sz w:val="28"/>
          <w:szCs w:val="28"/>
          <w:lang w:eastAsia="ko-KR"/>
        </w:rPr>
      </w:pPr>
      <w:r w:rsidRPr="00467EE9">
        <w:rPr>
          <w:rFonts w:ascii="Calibri" w:hAnsi="Calibri" w:cs="Calibri"/>
          <w:w w:val="99"/>
          <w:sz w:val="28"/>
          <w:szCs w:val="28"/>
        </w:rPr>
        <w:t>The</w:t>
      </w:r>
      <w:r w:rsidRPr="00467EE9">
        <w:rPr>
          <w:rFonts w:ascii="Calibri" w:hAnsi="Calibri" w:cs="Calibri"/>
          <w:spacing w:val="1"/>
          <w:sz w:val="28"/>
          <w:szCs w:val="28"/>
        </w:rPr>
        <w:t xml:space="preserve"> </w:t>
      </w:r>
      <w:r w:rsidRPr="00467EE9">
        <w:rPr>
          <w:rFonts w:ascii="Calibri" w:hAnsi="Calibri" w:cs="Calibri"/>
          <w:sz w:val="28"/>
          <w:szCs w:val="28"/>
          <w:lang w:eastAsia="ko-KR"/>
        </w:rPr>
        <w:t xml:space="preserve">fees for the </w:t>
      </w:r>
      <w:r w:rsidRPr="00467EE9">
        <w:rPr>
          <w:rFonts w:ascii="Calibri" w:hAnsi="Calibri" w:cs="Calibri"/>
          <w:sz w:val="28"/>
          <w:szCs w:val="28"/>
        </w:rPr>
        <w:t xml:space="preserve">Services </w:t>
      </w:r>
      <w:r w:rsidRPr="00467EE9">
        <w:rPr>
          <w:rFonts w:ascii="Calibri" w:hAnsi="Calibri" w:cs="Calibri"/>
          <w:sz w:val="28"/>
          <w:szCs w:val="28"/>
          <w:lang w:eastAsia="ko-KR"/>
        </w:rPr>
        <w:t>as defined in Clause (6.1.) herein above shall</w:t>
      </w:r>
      <w:r w:rsidRPr="00467EE9">
        <w:rPr>
          <w:rFonts w:ascii="Calibri" w:hAnsi="Calibri" w:cs="Calibri"/>
          <w:sz w:val="28"/>
          <w:szCs w:val="28"/>
        </w:rPr>
        <w:t xml:space="preserve"> </w:t>
      </w:r>
      <w:r w:rsidRPr="00467EE9">
        <w:rPr>
          <w:rFonts w:ascii="Calibri" w:hAnsi="Calibri" w:cs="Calibri"/>
          <w:spacing w:val="1"/>
          <w:sz w:val="28"/>
          <w:szCs w:val="28"/>
        </w:rPr>
        <w:t>c</w:t>
      </w:r>
      <w:r w:rsidRPr="00467EE9">
        <w:rPr>
          <w:rFonts w:ascii="Calibri" w:hAnsi="Calibri" w:cs="Calibri"/>
          <w:sz w:val="28"/>
          <w:szCs w:val="28"/>
        </w:rPr>
        <w:t>o</w:t>
      </w:r>
      <w:r w:rsidRPr="00467EE9">
        <w:rPr>
          <w:rFonts w:ascii="Calibri" w:hAnsi="Calibri" w:cs="Calibri"/>
          <w:spacing w:val="-1"/>
          <w:sz w:val="28"/>
          <w:szCs w:val="28"/>
        </w:rPr>
        <w:t>n</w:t>
      </w:r>
      <w:r w:rsidRPr="00467EE9">
        <w:rPr>
          <w:rFonts w:ascii="Calibri" w:hAnsi="Calibri" w:cs="Calibri"/>
          <w:spacing w:val="1"/>
          <w:sz w:val="28"/>
          <w:szCs w:val="28"/>
        </w:rPr>
        <w:t>s</w:t>
      </w:r>
      <w:r w:rsidRPr="00467EE9">
        <w:rPr>
          <w:rFonts w:ascii="Calibri" w:hAnsi="Calibri" w:cs="Calibri"/>
          <w:sz w:val="28"/>
          <w:szCs w:val="28"/>
        </w:rPr>
        <w:t>t</w:t>
      </w:r>
      <w:r w:rsidRPr="00467EE9">
        <w:rPr>
          <w:rFonts w:ascii="Calibri" w:hAnsi="Calibri" w:cs="Calibri"/>
          <w:spacing w:val="-1"/>
          <w:sz w:val="28"/>
          <w:szCs w:val="28"/>
        </w:rPr>
        <w:t>i</w:t>
      </w:r>
      <w:r w:rsidRPr="00467EE9">
        <w:rPr>
          <w:rFonts w:ascii="Calibri" w:hAnsi="Calibri" w:cs="Calibri"/>
          <w:sz w:val="28"/>
          <w:szCs w:val="28"/>
        </w:rPr>
        <w:t>tu</w:t>
      </w:r>
      <w:r w:rsidRPr="00467EE9">
        <w:rPr>
          <w:rFonts w:ascii="Calibri" w:hAnsi="Calibri" w:cs="Calibri"/>
          <w:spacing w:val="1"/>
          <w:sz w:val="28"/>
          <w:szCs w:val="28"/>
        </w:rPr>
        <w:t>t</w:t>
      </w:r>
      <w:r w:rsidRPr="00467EE9">
        <w:rPr>
          <w:rFonts w:ascii="Calibri" w:hAnsi="Calibri" w:cs="Calibri"/>
          <w:sz w:val="28"/>
          <w:szCs w:val="28"/>
        </w:rPr>
        <w:t>e</w:t>
      </w:r>
      <w:r w:rsidRPr="00467EE9">
        <w:rPr>
          <w:rFonts w:ascii="Calibri" w:hAnsi="Calibri" w:cs="Calibri"/>
          <w:spacing w:val="5"/>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11"/>
          <w:sz w:val="28"/>
          <w:szCs w:val="28"/>
        </w:rPr>
        <w:t xml:space="preserve"> </w:t>
      </w:r>
      <w:r w:rsidRPr="00467EE9">
        <w:rPr>
          <w:rFonts w:ascii="Calibri" w:hAnsi="Calibri" w:cs="Calibri"/>
          <w:spacing w:val="2"/>
          <w:sz w:val="28"/>
          <w:szCs w:val="28"/>
        </w:rPr>
        <w:t>t</w:t>
      </w:r>
      <w:r w:rsidRPr="00467EE9">
        <w:rPr>
          <w:rFonts w:ascii="Calibri" w:hAnsi="Calibri" w:cs="Calibri"/>
          <w:sz w:val="28"/>
          <w:szCs w:val="28"/>
        </w:rPr>
        <w:t>he</w:t>
      </w:r>
      <w:r w:rsidRPr="00467EE9">
        <w:rPr>
          <w:rFonts w:ascii="Calibri" w:hAnsi="Calibri" w:cs="Calibri"/>
          <w:spacing w:val="10"/>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a</w:t>
      </w:r>
      <w:r w:rsidRPr="00467EE9">
        <w:rPr>
          <w:rFonts w:ascii="Calibri" w:hAnsi="Calibri" w:cs="Calibri"/>
          <w:sz w:val="28"/>
          <w:szCs w:val="28"/>
        </w:rPr>
        <w:t>n</w:t>
      </w:r>
      <w:r w:rsidRPr="00467EE9">
        <w:rPr>
          <w:rFonts w:ascii="Calibri" w:hAnsi="Calibri" w:cs="Calibri"/>
          <w:spacing w:val="3"/>
          <w:sz w:val="28"/>
          <w:szCs w:val="28"/>
        </w:rPr>
        <w:t>c</w:t>
      </w:r>
      <w:r w:rsidRPr="00467EE9">
        <w:rPr>
          <w:rFonts w:ascii="Calibri" w:hAnsi="Calibri" w:cs="Calibri"/>
          <w:spacing w:val="1"/>
          <w:sz w:val="28"/>
          <w:szCs w:val="28"/>
        </w:rPr>
        <w:t>i</w:t>
      </w:r>
      <w:r w:rsidRPr="00467EE9">
        <w:rPr>
          <w:rFonts w:ascii="Calibri" w:hAnsi="Calibri" w:cs="Calibri"/>
          <w:sz w:val="28"/>
          <w:szCs w:val="28"/>
        </w:rPr>
        <w:t>al</w:t>
      </w:r>
      <w:r w:rsidRPr="00467EE9">
        <w:rPr>
          <w:rFonts w:ascii="Calibri" w:hAnsi="Calibri" w:cs="Calibri"/>
          <w:spacing w:val="6"/>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pacing w:val="2"/>
          <w:sz w:val="28"/>
          <w:szCs w:val="28"/>
        </w:rPr>
        <w:t>t</w:t>
      </w:r>
      <w:r w:rsidRPr="00467EE9">
        <w:rPr>
          <w:rFonts w:ascii="Calibri" w:hAnsi="Calibri" w:cs="Calibri"/>
          <w:spacing w:val="-1"/>
          <w:sz w:val="28"/>
          <w:szCs w:val="28"/>
        </w:rPr>
        <w:t>i</w:t>
      </w:r>
      <w:r w:rsidRPr="00467EE9">
        <w:rPr>
          <w:rFonts w:ascii="Calibri" w:hAnsi="Calibri" w:cs="Calibri"/>
          <w:spacing w:val="2"/>
          <w:sz w:val="28"/>
          <w:szCs w:val="28"/>
        </w:rPr>
        <w:t>t</w:t>
      </w:r>
      <w:r w:rsidRPr="00467EE9">
        <w:rPr>
          <w:rFonts w:ascii="Calibri" w:hAnsi="Calibri" w:cs="Calibri"/>
          <w:spacing w:val="-1"/>
          <w:sz w:val="28"/>
          <w:szCs w:val="28"/>
        </w:rPr>
        <w:t>l</w:t>
      </w:r>
      <w:r w:rsidRPr="00467EE9">
        <w:rPr>
          <w:rFonts w:ascii="Calibri" w:hAnsi="Calibri" w:cs="Calibri"/>
          <w:sz w:val="28"/>
          <w:szCs w:val="28"/>
        </w:rPr>
        <w:t>e</w:t>
      </w:r>
      <w:r w:rsidRPr="00467EE9">
        <w:rPr>
          <w:rFonts w:ascii="Calibri" w:hAnsi="Calibri" w:cs="Calibri"/>
          <w:spacing w:val="4"/>
          <w:sz w:val="28"/>
          <w:szCs w:val="28"/>
        </w:rPr>
        <w:t>m</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z w:val="28"/>
          <w:szCs w:val="28"/>
        </w:rPr>
        <w:t>ts</w:t>
      </w:r>
      <w:r w:rsidRPr="00467EE9">
        <w:rPr>
          <w:rFonts w:ascii="Calibri" w:hAnsi="Calibri" w:cs="Calibri"/>
          <w:spacing w:val="4"/>
          <w:sz w:val="28"/>
          <w:szCs w:val="28"/>
        </w:rPr>
        <w:t xml:space="preserve"> </w:t>
      </w:r>
      <w:r w:rsidRPr="00467EE9">
        <w:rPr>
          <w:rFonts w:ascii="Calibri" w:hAnsi="Calibri" w:cs="Calibri"/>
          <w:sz w:val="28"/>
          <w:szCs w:val="28"/>
        </w:rPr>
        <w:t>of</w:t>
      </w:r>
      <w:r w:rsidRPr="00467EE9">
        <w:rPr>
          <w:rFonts w:ascii="Calibri" w:hAnsi="Calibri" w:cs="Calibri"/>
          <w:spacing w:val="21"/>
          <w:sz w:val="28"/>
          <w:szCs w:val="28"/>
        </w:rPr>
        <w:t xml:space="preserve"> </w:t>
      </w:r>
      <w:r w:rsidRPr="00467EE9">
        <w:rPr>
          <w:rFonts w:ascii="Calibri" w:hAnsi="Calibri" w:cs="Calibri"/>
          <w:spacing w:val="1"/>
          <w:sz w:val="28"/>
          <w:szCs w:val="28"/>
        </w:rPr>
        <w:t>Supplier</w:t>
      </w:r>
      <w:r w:rsidRPr="00467EE9">
        <w:rPr>
          <w:rFonts w:ascii="Calibri" w:hAnsi="Calibri" w:cs="Calibri"/>
          <w:spacing w:val="6"/>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r</w:t>
      </w:r>
      <w:r w:rsidRPr="00467EE9">
        <w:rPr>
          <w:rFonts w:ascii="Calibri" w:hAnsi="Calibri" w:cs="Calibri"/>
          <w:spacing w:val="-3"/>
          <w:sz w:val="28"/>
          <w:szCs w:val="28"/>
        </w:rPr>
        <w:t>o</w:t>
      </w:r>
      <w:r w:rsidRPr="00467EE9">
        <w:rPr>
          <w:rFonts w:ascii="Calibri" w:hAnsi="Calibri" w:cs="Calibri"/>
          <w:sz w:val="28"/>
          <w:szCs w:val="28"/>
        </w:rPr>
        <w:t>m</w:t>
      </w:r>
      <w:r w:rsidRPr="00467EE9">
        <w:rPr>
          <w:rFonts w:ascii="Calibri" w:hAnsi="Calibri" w:cs="Calibri"/>
          <w:spacing w:val="14"/>
          <w:sz w:val="28"/>
          <w:szCs w:val="28"/>
        </w:rPr>
        <w:t xml:space="preserve"> </w:t>
      </w:r>
      <w:r w:rsidRPr="00467EE9">
        <w:rPr>
          <w:rFonts w:ascii="Calibri" w:hAnsi="Calibri" w:cs="Calibri"/>
          <w:sz w:val="28"/>
          <w:szCs w:val="28"/>
        </w:rPr>
        <w:t xml:space="preserve">MIC2 </w:t>
      </w:r>
      <w:r w:rsidRPr="00467EE9">
        <w:rPr>
          <w:rFonts w:ascii="Calibri" w:hAnsi="Calibri" w:cs="Calibri"/>
          <w:spacing w:val="2"/>
          <w:sz w:val="28"/>
          <w:szCs w:val="28"/>
        </w:rPr>
        <w:t>f</w:t>
      </w:r>
      <w:r w:rsidRPr="00467EE9">
        <w:rPr>
          <w:rFonts w:ascii="Calibri" w:hAnsi="Calibri" w:cs="Calibri"/>
          <w:sz w:val="28"/>
          <w:szCs w:val="28"/>
        </w:rPr>
        <w:t>or</w:t>
      </w:r>
      <w:r w:rsidRPr="00467EE9">
        <w:rPr>
          <w:rFonts w:ascii="Calibri" w:hAnsi="Calibri" w:cs="Calibri"/>
          <w:spacing w:val="-2"/>
          <w:sz w:val="28"/>
          <w:szCs w:val="28"/>
        </w:rPr>
        <w:t xml:space="preserve"> </w:t>
      </w:r>
      <w:r w:rsidRPr="00467EE9">
        <w:rPr>
          <w:rFonts w:ascii="Calibri" w:hAnsi="Calibri" w:cs="Calibri"/>
          <w:sz w:val="28"/>
          <w:szCs w:val="28"/>
        </w:rPr>
        <w:t xml:space="preserve">the Services </w:t>
      </w:r>
      <w:r w:rsidRPr="00467EE9">
        <w:rPr>
          <w:rFonts w:ascii="Calibri" w:hAnsi="Calibri" w:cs="Calibri"/>
          <w:sz w:val="28"/>
          <w:szCs w:val="28"/>
          <w:lang w:eastAsia="ko-KR"/>
        </w:rPr>
        <w:t xml:space="preserve">to be provided </w:t>
      </w:r>
      <w:r w:rsidRPr="00467EE9">
        <w:rPr>
          <w:rFonts w:ascii="Calibri" w:hAnsi="Calibri" w:cs="Calibri"/>
          <w:sz w:val="28"/>
          <w:szCs w:val="28"/>
        </w:rPr>
        <w:t>under this</w:t>
      </w:r>
      <w:r w:rsidRPr="00467EE9">
        <w:rPr>
          <w:rFonts w:ascii="Calibri" w:hAnsi="Calibri" w:cs="Calibri"/>
          <w:spacing w:val="1"/>
          <w:sz w:val="28"/>
          <w:szCs w:val="28"/>
        </w:rPr>
        <w:t xml:space="preserve"> </w:t>
      </w:r>
      <w:r w:rsidRPr="00467EE9">
        <w:rPr>
          <w:rFonts w:ascii="Calibri" w:hAnsi="Calibri" w:cs="Calibri"/>
          <w:sz w:val="28"/>
          <w:szCs w:val="28"/>
        </w:rPr>
        <w:t>Contract of Adherence,</w:t>
      </w:r>
      <w:r w:rsidRPr="00467EE9">
        <w:rPr>
          <w:rFonts w:ascii="Calibri" w:hAnsi="Calibri" w:cs="Calibri"/>
          <w:spacing w:val="11"/>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n</w:t>
      </w:r>
      <w:r w:rsidRPr="00467EE9">
        <w:rPr>
          <w:rFonts w:ascii="Calibri" w:hAnsi="Calibri" w:cs="Calibri"/>
          <w:sz w:val="28"/>
          <w:szCs w:val="28"/>
        </w:rPr>
        <w:t>d</w:t>
      </w:r>
      <w:r w:rsidRPr="00467EE9">
        <w:rPr>
          <w:rFonts w:ascii="Calibri" w:hAnsi="Calibri" w:cs="Calibri"/>
          <w:spacing w:val="20"/>
          <w:sz w:val="28"/>
          <w:szCs w:val="28"/>
        </w:rPr>
        <w:t xml:space="preserve"> shall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cl</w:t>
      </w:r>
      <w:r w:rsidRPr="00467EE9">
        <w:rPr>
          <w:rFonts w:ascii="Calibri" w:hAnsi="Calibri" w:cs="Calibri"/>
          <w:sz w:val="28"/>
          <w:szCs w:val="28"/>
        </w:rPr>
        <w:t>u</w:t>
      </w:r>
      <w:r w:rsidRPr="00467EE9">
        <w:rPr>
          <w:rFonts w:ascii="Calibri" w:hAnsi="Calibri" w:cs="Calibri"/>
          <w:spacing w:val="-1"/>
          <w:sz w:val="28"/>
          <w:szCs w:val="28"/>
        </w:rPr>
        <w:t>d</w:t>
      </w:r>
      <w:r w:rsidRPr="00467EE9">
        <w:rPr>
          <w:rFonts w:ascii="Calibri" w:hAnsi="Calibri" w:cs="Calibri"/>
          <w:sz w:val="28"/>
          <w:szCs w:val="28"/>
        </w:rPr>
        <w:t>e</w:t>
      </w:r>
      <w:r w:rsidRPr="00467EE9">
        <w:rPr>
          <w:rFonts w:ascii="Calibri" w:hAnsi="Calibri" w:cs="Calibri"/>
          <w:spacing w:val="15"/>
          <w:sz w:val="28"/>
          <w:szCs w:val="28"/>
        </w:rPr>
        <w:t xml:space="preserve"> </w:t>
      </w:r>
      <w:r w:rsidRPr="00467EE9">
        <w:rPr>
          <w:rFonts w:ascii="Calibri" w:hAnsi="Calibri" w:cs="Calibri"/>
          <w:spacing w:val="2"/>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21"/>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x</w:t>
      </w:r>
      <w:r w:rsidRPr="00467EE9">
        <w:rPr>
          <w:rFonts w:ascii="Calibri" w:hAnsi="Calibri" w:cs="Calibri"/>
          <w:sz w:val="28"/>
          <w:szCs w:val="28"/>
        </w:rPr>
        <w:t>p</w:t>
      </w:r>
      <w:r w:rsidRPr="00467EE9">
        <w:rPr>
          <w:rFonts w:ascii="Calibri" w:hAnsi="Calibri" w:cs="Calibri"/>
          <w:spacing w:val="-1"/>
          <w:sz w:val="28"/>
          <w:szCs w:val="28"/>
        </w:rPr>
        <w:t>e</w:t>
      </w:r>
      <w:r w:rsidRPr="00467EE9">
        <w:rPr>
          <w:rFonts w:ascii="Calibri" w:hAnsi="Calibri" w:cs="Calibri"/>
          <w:sz w:val="28"/>
          <w:szCs w:val="28"/>
        </w:rPr>
        <w:t>n</w:t>
      </w:r>
      <w:r w:rsidRPr="00467EE9">
        <w:rPr>
          <w:rFonts w:ascii="Calibri" w:hAnsi="Calibri" w:cs="Calibri"/>
          <w:spacing w:val="1"/>
          <w:sz w:val="28"/>
          <w:szCs w:val="28"/>
        </w:rPr>
        <w:t>s</w:t>
      </w:r>
      <w:r w:rsidRPr="00467EE9">
        <w:rPr>
          <w:rFonts w:ascii="Calibri" w:hAnsi="Calibri" w:cs="Calibri"/>
          <w:sz w:val="28"/>
          <w:szCs w:val="28"/>
        </w:rPr>
        <w:t>es</w:t>
      </w:r>
      <w:r w:rsidRPr="00467EE9">
        <w:rPr>
          <w:rFonts w:ascii="Calibri" w:hAnsi="Calibri" w:cs="Calibri"/>
          <w:spacing w:val="13"/>
          <w:sz w:val="28"/>
          <w:szCs w:val="28"/>
        </w:rPr>
        <w:t xml:space="preserve"> </w:t>
      </w:r>
      <w:r w:rsidRPr="00467EE9">
        <w:rPr>
          <w:rFonts w:ascii="Calibri" w:hAnsi="Calibri" w:cs="Calibri"/>
          <w:sz w:val="28"/>
          <w:szCs w:val="28"/>
        </w:rPr>
        <w:t>t</w:t>
      </w:r>
      <w:r w:rsidRPr="00467EE9">
        <w:rPr>
          <w:rFonts w:ascii="Calibri" w:hAnsi="Calibri" w:cs="Calibri"/>
          <w:spacing w:val="2"/>
          <w:sz w:val="28"/>
          <w:szCs w:val="28"/>
        </w:rPr>
        <w:t>h</w:t>
      </w:r>
      <w:r w:rsidRPr="00467EE9">
        <w:rPr>
          <w:rFonts w:ascii="Calibri" w:hAnsi="Calibri" w:cs="Calibri"/>
          <w:sz w:val="28"/>
          <w:szCs w:val="28"/>
        </w:rPr>
        <w:t>at</w:t>
      </w:r>
      <w:r w:rsidRPr="00467EE9">
        <w:rPr>
          <w:rFonts w:ascii="Calibri" w:hAnsi="Calibri" w:cs="Calibri"/>
          <w:spacing w:val="18"/>
          <w:sz w:val="28"/>
          <w:szCs w:val="28"/>
        </w:rPr>
        <w:t xml:space="preserve"> </w:t>
      </w:r>
      <w:r w:rsidRPr="00467EE9">
        <w:rPr>
          <w:rFonts w:ascii="Calibri" w:hAnsi="Calibri" w:cs="Calibri"/>
          <w:spacing w:val="4"/>
          <w:sz w:val="28"/>
          <w:szCs w:val="28"/>
        </w:rPr>
        <w:t>m</w:t>
      </w:r>
      <w:r w:rsidRPr="00467EE9">
        <w:rPr>
          <w:rFonts w:ascii="Calibri" w:hAnsi="Calibri" w:cs="Calibri"/>
          <w:spacing w:val="2"/>
          <w:sz w:val="28"/>
          <w:szCs w:val="28"/>
        </w:rPr>
        <w:t>a</w:t>
      </w:r>
      <w:r w:rsidRPr="00467EE9">
        <w:rPr>
          <w:rFonts w:ascii="Calibri" w:hAnsi="Calibri" w:cs="Calibri"/>
          <w:sz w:val="28"/>
          <w:szCs w:val="28"/>
        </w:rPr>
        <w:t>y</w:t>
      </w:r>
      <w:r w:rsidRPr="00467EE9">
        <w:rPr>
          <w:rFonts w:ascii="Calibri" w:hAnsi="Calibri" w:cs="Calibri"/>
          <w:spacing w:val="11"/>
          <w:sz w:val="28"/>
          <w:szCs w:val="28"/>
        </w:rPr>
        <w:t xml:space="preserve"> </w:t>
      </w:r>
      <w:r w:rsidRPr="00467EE9">
        <w:rPr>
          <w:rFonts w:ascii="Calibri" w:hAnsi="Calibri" w:cs="Calibri"/>
          <w:sz w:val="28"/>
          <w:szCs w:val="28"/>
        </w:rPr>
        <w:t>be</w:t>
      </w:r>
      <w:r w:rsidRPr="00467EE9">
        <w:rPr>
          <w:rFonts w:ascii="Calibri" w:hAnsi="Calibri" w:cs="Calibri"/>
          <w:spacing w:val="21"/>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w:t>
      </w:r>
      <w:r w:rsidRPr="00467EE9">
        <w:rPr>
          <w:rFonts w:ascii="Calibri" w:hAnsi="Calibri" w:cs="Calibri"/>
          <w:sz w:val="28"/>
          <w:szCs w:val="28"/>
        </w:rPr>
        <w:t>ur</w:t>
      </w:r>
      <w:r w:rsidRPr="00467EE9">
        <w:rPr>
          <w:rFonts w:ascii="Calibri" w:hAnsi="Calibri" w:cs="Calibri"/>
          <w:spacing w:val="1"/>
          <w:sz w:val="28"/>
          <w:szCs w:val="28"/>
        </w:rPr>
        <w:t>r</w:t>
      </w:r>
      <w:r w:rsidRPr="00467EE9">
        <w:rPr>
          <w:rFonts w:ascii="Calibri" w:hAnsi="Calibri" w:cs="Calibri"/>
          <w:sz w:val="28"/>
          <w:szCs w:val="28"/>
        </w:rPr>
        <w:t>ed</w:t>
      </w:r>
      <w:r w:rsidRPr="00467EE9">
        <w:rPr>
          <w:rFonts w:ascii="Calibri" w:hAnsi="Calibri" w:cs="Calibri"/>
          <w:spacing w:val="13"/>
          <w:sz w:val="28"/>
          <w:szCs w:val="28"/>
        </w:rPr>
        <w:t xml:space="preserve"> </w:t>
      </w:r>
      <w:r w:rsidRPr="00467EE9">
        <w:rPr>
          <w:rFonts w:ascii="Calibri" w:hAnsi="Calibri" w:cs="Calibri"/>
          <w:spacing w:val="4"/>
          <w:sz w:val="28"/>
          <w:szCs w:val="28"/>
        </w:rPr>
        <w:t>b</w:t>
      </w:r>
      <w:r w:rsidRPr="00467EE9">
        <w:rPr>
          <w:rFonts w:ascii="Calibri" w:hAnsi="Calibri" w:cs="Calibri"/>
          <w:sz w:val="28"/>
          <w:szCs w:val="28"/>
        </w:rPr>
        <w:t>y</w:t>
      </w:r>
      <w:r w:rsidRPr="00467EE9">
        <w:rPr>
          <w:rFonts w:ascii="Calibri" w:hAnsi="Calibri" w:cs="Calibri"/>
          <w:spacing w:val="24"/>
          <w:sz w:val="28"/>
          <w:szCs w:val="28"/>
        </w:rPr>
        <w:t xml:space="preserve"> </w:t>
      </w:r>
      <w:r w:rsidRPr="00467EE9">
        <w:rPr>
          <w:rFonts w:ascii="Calibri" w:hAnsi="Calibri" w:cs="Calibri"/>
          <w:spacing w:val="1"/>
          <w:sz w:val="28"/>
          <w:szCs w:val="28"/>
        </w:rPr>
        <w:t>Supplier</w:t>
      </w:r>
      <w:r w:rsidRPr="00467EE9">
        <w:rPr>
          <w:rFonts w:ascii="Calibri" w:hAnsi="Calibri" w:cs="Calibri"/>
          <w:spacing w:val="15"/>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9"/>
          <w:sz w:val="28"/>
          <w:szCs w:val="28"/>
        </w:rPr>
        <w:t xml:space="preserve"> </w:t>
      </w:r>
      <w:r w:rsidRPr="00467EE9">
        <w:rPr>
          <w:rFonts w:ascii="Calibri" w:hAnsi="Calibri" w:cs="Calibri"/>
          <w:spacing w:val="1"/>
          <w:sz w:val="28"/>
          <w:szCs w:val="28"/>
        </w:rPr>
        <w:t>this regards</w:t>
      </w:r>
      <w:r w:rsidRPr="00467EE9">
        <w:rPr>
          <w:rFonts w:ascii="Calibri" w:hAnsi="Calibri" w:cs="Calibri"/>
          <w:sz w:val="28"/>
          <w:szCs w:val="28"/>
        </w:rPr>
        <w:t>.</w:t>
      </w:r>
    </w:p>
    <w:p w14:paraId="263040EC" w14:textId="2DC1C4A1" w:rsidR="00B27422" w:rsidRPr="00EA35D9" w:rsidRDefault="00B27422" w:rsidP="00E275BC">
      <w:pPr>
        <w:pStyle w:val="NoSpacing"/>
        <w:jc w:val="both"/>
        <w:rPr>
          <w:rFonts w:ascii="Calibri" w:hAnsi="Calibri" w:cs="Calibri"/>
          <w:sz w:val="28"/>
          <w:szCs w:val="28"/>
          <w:lang w:eastAsia="ko-KR"/>
        </w:rPr>
      </w:pPr>
    </w:p>
    <w:bookmarkEnd w:id="17"/>
    <w:bookmarkEnd w:id="18"/>
    <w:bookmarkEnd w:id="19"/>
    <w:bookmarkEnd w:id="20"/>
    <w:bookmarkEnd w:id="21"/>
    <w:p w14:paraId="151D429E" w14:textId="2BB6F42A" w:rsidR="008C4FCA" w:rsidRPr="00535916" w:rsidRDefault="008C4FCA" w:rsidP="00535916">
      <w:pPr>
        <w:pStyle w:val="NoSpacing"/>
        <w:numPr>
          <w:ilvl w:val="1"/>
          <w:numId w:val="26"/>
        </w:numPr>
        <w:tabs>
          <w:tab w:val="left" w:pos="450"/>
        </w:tabs>
        <w:ind w:left="450" w:hanging="45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w:t>
      </w:r>
      <w:r w:rsidR="00535916">
        <w:rPr>
          <w:rFonts w:ascii="Calibri" w:hAnsi="Calibri" w:cs="Calibri"/>
          <w:b/>
          <w:bCs/>
          <w:sz w:val="28"/>
          <w:szCs w:val="28"/>
          <w:lang w:eastAsia="ko-KR"/>
        </w:rPr>
        <w:t xml:space="preserve">for the </w:t>
      </w:r>
      <w:r w:rsidRPr="00535916">
        <w:rPr>
          <w:rFonts w:ascii="Calibri" w:hAnsi="Calibri" w:cs="Calibri"/>
          <w:b/>
          <w:bCs/>
          <w:sz w:val="28"/>
          <w:szCs w:val="28"/>
        </w:rPr>
        <w:t>Services</w:t>
      </w:r>
    </w:p>
    <w:p w14:paraId="47FF2491" w14:textId="39901B8E" w:rsidR="008C4FCA" w:rsidRPr="002963EA" w:rsidRDefault="008C4FCA" w:rsidP="00E275BC">
      <w:pPr>
        <w:tabs>
          <w:tab w:val="left" w:pos="450"/>
        </w:tabs>
        <w:spacing w:after="0" w:line="240" w:lineRule="auto"/>
        <w:jc w:val="both"/>
        <w:rPr>
          <w:rFonts w:ascii="Calibri" w:eastAsia="SimSun" w:hAnsi="Calibri" w:cs="Calibri"/>
          <w:sz w:val="28"/>
          <w:szCs w:val="28"/>
        </w:rPr>
      </w:pPr>
      <w:r w:rsidRPr="00B909FB">
        <w:rPr>
          <w:rFonts w:ascii="Calibri" w:hAnsi="Calibri" w:cs="Calibri"/>
          <w:sz w:val="28"/>
          <w:szCs w:val="28"/>
          <w:lang w:eastAsia="ko-KR"/>
        </w:rPr>
        <w:t xml:space="preserve">The ordered Services </w:t>
      </w:r>
      <w:r w:rsidRPr="00B909FB">
        <w:rPr>
          <w:rFonts w:ascii="Calibri" w:eastAsia="SimSun" w:hAnsi="Calibri" w:cs="Calibri"/>
          <w:sz w:val="28"/>
          <w:szCs w:val="28"/>
        </w:rPr>
        <w:t xml:space="preserve">by MIC2 under this Contract must be invoiced on </w:t>
      </w:r>
      <w:proofErr w:type="gramStart"/>
      <w:r w:rsidRPr="00B909FB">
        <w:rPr>
          <w:rFonts w:ascii="Calibri" w:eastAsia="SimSun" w:hAnsi="Calibri" w:cs="Calibri"/>
          <w:sz w:val="28"/>
          <w:szCs w:val="28"/>
        </w:rPr>
        <w:t>an annual equal quarterly basis installments</w:t>
      </w:r>
      <w:proofErr w:type="gramEnd"/>
      <w:r w:rsidRPr="00B909FB">
        <w:rPr>
          <w:rFonts w:ascii="Calibri" w:eastAsia="SimSun" w:hAnsi="Calibri" w:cs="Calibri"/>
          <w:sz w:val="28"/>
          <w:szCs w:val="28"/>
        </w:rPr>
        <w:t xml:space="preserve"> to be issued by the Supplier at the end of each quarter.</w:t>
      </w:r>
      <w:r w:rsidRPr="002963EA">
        <w:rPr>
          <w:rFonts w:ascii="Calibri" w:eastAsia="SimSun" w:hAnsi="Calibri" w:cs="Calibri"/>
          <w:sz w:val="28"/>
          <w:szCs w:val="28"/>
        </w:rPr>
        <w:t xml:space="preserve"> </w:t>
      </w:r>
    </w:p>
    <w:p w14:paraId="222AA3DF" w14:textId="77777777" w:rsidR="008C4FCA" w:rsidRPr="002963EA" w:rsidRDefault="008C4FCA" w:rsidP="008C4FCA">
      <w:pPr>
        <w:numPr>
          <w:ilvl w:val="1"/>
          <w:numId w:val="26"/>
        </w:numPr>
        <w:spacing w:after="0" w:line="240" w:lineRule="auto"/>
        <w:ind w:left="450" w:hanging="450"/>
        <w:contextualSpacing/>
        <w:jc w:val="both"/>
        <w:rPr>
          <w:rFonts w:ascii="Calibri" w:eastAsia="Calibri" w:hAnsi="Calibri" w:cs="Calibri"/>
          <w:b/>
          <w:bCs/>
          <w:sz w:val="28"/>
          <w:szCs w:val="28"/>
        </w:rPr>
      </w:pPr>
      <w:r w:rsidRPr="002963EA">
        <w:rPr>
          <w:rFonts w:ascii="Calibri" w:eastAsia="Calibri" w:hAnsi="Calibri" w:cs="Calibri"/>
          <w:b/>
          <w:bCs/>
          <w:sz w:val="28"/>
          <w:szCs w:val="28"/>
        </w:rPr>
        <w:lastRenderedPageBreak/>
        <w:t>Payment</w:t>
      </w:r>
    </w:p>
    <w:p w14:paraId="58DD69A4" w14:textId="557EA53A" w:rsidR="008C4FCA" w:rsidRDefault="008C4FCA" w:rsidP="008C4FCA">
      <w:pPr>
        <w:spacing w:after="0" w:line="240" w:lineRule="auto"/>
        <w:contextualSpacing/>
        <w:jc w:val="both"/>
        <w:rPr>
          <w:rFonts w:ascii="Calibri" w:eastAsia="Calibri" w:hAnsi="Calibri" w:cs="Calibri"/>
          <w:sz w:val="28"/>
          <w:szCs w:val="28"/>
        </w:rPr>
      </w:pPr>
      <w:r w:rsidRPr="002963EA">
        <w:rPr>
          <w:rFonts w:ascii="Calibri" w:eastAsia="Calibri" w:hAnsi="Calibri" w:cs="Calibri"/>
          <w:sz w:val="28"/>
          <w:szCs w:val="28"/>
        </w:rPr>
        <w:t xml:space="preserve">MIC2 shall settle any invoice issued under this Contract within sixty (60) days from the date of its receipt and acceptance by MIC2. </w:t>
      </w:r>
    </w:p>
    <w:p w14:paraId="09A4DB01" w14:textId="6C9ACB19" w:rsidR="008C4FCA" w:rsidRPr="002963EA" w:rsidRDefault="008C4FCA" w:rsidP="008C4FCA">
      <w:pPr>
        <w:pStyle w:val="NoSpacing"/>
        <w:tabs>
          <w:tab w:val="left" w:pos="450"/>
        </w:tabs>
        <w:jc w:val="both"/>
        <w:rPr>
          <w:rFonts w:ascii="Calibri" w:hAnsi="Calibri" w:cs="Calibri"/>
          <w:b/>
          <w:bCs/>
          <w:sz w:val="28"/>
          <w:szCs w:val="28"/>
          <w:lang w:eastAsia="ko-KR"/>
        </w:rPr>
      </w:pPr>
    </w:p>
    <w:p w14:paraId="147277FA" w14:textId="77777777" w:rsidR="008C4FCA" w:rsidRPr="002963EA" w:rsidRDefault="008C4FCA" w:rsidP="008C4FCA">
      <w:pPr>
        <w:pStyle w:val="NoSpacing"/>
        <w:numPr>
          <w:ilvl w:val="1"/>
          <w:numId w:val="49"/>
        </w:numPr>
        <w:ind w:left="450" w:hanging="450"/>
        <w:jc w:val="both"/>
        <w:rPr>
          <w:rFonts w:ascii="Calibri" w:hAnsi="Calibri" w:cs="Calibri"/>
          <w:b/>
          <w:bCs/>
          <w:sz w:val="28"/>
          <w:szCs w:val="28"/>
        </w:rPr>
      </w:pPr>
      <w:r w:rsidRPr="002963EA">
        <w:rPr>
          <w:rFonts w:ascii="Calibri" w:hAnsi="Calibri" w:cs="Calibri"/>
          <w:b/>
          <w:bCs/>
          <w:sz w:val="28"/>
          <w:szCs w:val="28"/>
        </w:rPr>
        <w:t>The Performance Bond</w:t>
      </w:r>
    </w:p>
    <w:p w14:paraId="067177A8" w14:textId="77777777" w:rsidR="008C4FCA" w:rsidRPr="00467EE9" w:rsidRDefault="008C4FCA" w:rsidP="008C4FCA">
      <w:pPr>
        <w:pStyle w:val="NoSpacing"/>
        <w:jc w:val="both"/>
        <w:rPr>
          <w:rFonts w:ascii="Calibri" w:hAnsi="Calibri" w:cs="Calibri"/>
          <w:sz w:val="28"/>
          <w:szCs w:val="28"/>
        </w:rPr>
      </w:pPr>
      <w:r w:rsidRPr="002963EA">
        <w:rPr>
          <w:rFonts w:ascii="Calibri" w:hAnsi="Calibri" w:cs="Calibri"/>
          <w:sz w:val="28"/>
          <w:szCs w:val="28"/>
        </w:rPr>
        <w:t xml:space="preserve">Within fifteen (15) days from issuing any Purchase Order(s) to the Supplier under this Contract of Adherence, the Supplier shall provide MIC2 with an “on first demand” irrevocable Performance Bond </w:t>
      </w:r>
      <w:r w:rsidRPr="002963EA">
        <w:rPr>
          <w:rFonts w:ascii="Calibri" w:eastAsia="Calibri" w:hAnsi="Calibri" w:cs="Calibri"/>
          <w:sz w:val="28"/>
          <w:szCs w:val="28"/>
        </w:rPr>
        <w:t xml:space="preserve">in an amount </w:t>
      </w:r>
      <w:r w:rsidRPr="00F351C9">
        <w:rPr>
          <w:rFonts w:ascii="Calibri" w:eastAsia="Calibri" w:hAnsi="Calibri" w:cs="Calibri"/>
          <w:sz w:val="28"/>
          <w:szCs w:val="28"/>
        </w:rPr>
        <w:t xml:space="preserve">equals to </w:t>
      </w:r>
      <w:r>
        <w:rPr>
          <w:rFonts w:ascii="Calibri" w:eastAsia="Calibri" w:hAnsi="Calibri" w:cs="Calibri"/>
          <w:sz w:val="28"/>
          <w:szCs w:val="28"/>
        </w:rPr>
        <w:t>10</w:t>
      </w:r>
      <w:r w:rsidRPr="00F351C9">
        <w:rPr>
          <w:rFonts w:ascii="Calibri" w:eastAsia="Calibri" w:hAnsi="Calibri" w:cs="Calibri"/>
          <w:sz w:val="28"/>
          <w:szCs w:val="28"/>
        </w:rPr>
        <w:t xml:space="preserve"> % of the</w:t>
      </w:r>
      <w:r w:rsidRPr="002963EA">
        <w:rPr>
          <w:rFonts w:ascii="Calibri" w:eastAsia="Calibri" w:hAnsi="Calibri" w:cs="Calibri"/>
          <w:sz w:val="28"/>
          <w:szCs w:val="28"/>
        </w:rPr>
        <w:t xml:space="preserve"> amount of the relevant Purchase Order(s) it guarantees, </w:t>
      </w:r>
      <w:r w:rsidRPr="002963EA">
        <w:rPr>
          <w:rFonts w:ascii="Calibri" w:hAnsi="Calibri" w:cs="Calibri"/>
          <w:sz w:val="28"/>
          <w:szCs w:val="28"/>
        </w:rPr>
        <w:t>to be issued by an accredited Lebanese qualified Bank listed on the Lebanese Central Bank list of Banks, or by a foreign bank that have received a credit rating of at least a “prime” investment grade (BBB or above).</w:t>
      </w:r>
    </w:p>
    <w:p w14:paraId="4A082699" w14:textId="77777777" w:rsidR="008C4FCA" w:rsidRPr="00B16AE7" w:rsidRDefault="008C4FCA" w:rsidP="008C4FCA">
      <w:pPr>
        <w:spacing w:after="0" w:line="240" w:lineRule="auto"/>
        <w:jc w:val="both"/>
        <w:rPr>
          <w:rFonts w:ascii="Calibri" w:hAnsi="Calibri" w:cs="Calibri"/>
          <w:b/>
          <w:bCs/>
          <w:sz w:val="28"/>
          <w:szCs w:val="28"/>
        </w:rPr>
      </w:pPr>
      <w:r w:rsidRPr="00467EE9">
        <w:rPr>
          <w:rFonts w:ascii="Calibri" w:hAnsi="Calibri" w:cs="Calibri"/>
          <w:sz w:val="28"/>
          <w:szCs w:val="28"/>
        </w:rPr>
        <w:t xml:space="preserve">The said Performance Bond shall provide that the issuing </w:t>
      </w:r>
      <w:r>
        <w:rPr>
          <w:rFonts w:ascii="Calibri" w:hAnsi="Calibri" w:cs="Calibri"/>
          <w:sz w:val="28"/>
          <w:szCs w:val="28"/>
        </w:rPr>
        <w:t>Performance Bond</w:t>
      </w:r>
      <w:r w:rsidRPr="00467EE9">
        <w:rPr>
          <w:rFonts w:ascii="Calibri" w:hAnsi="Calibri" w:cs="Calibri"/>
          <w:sz w:val="28"/>
          <w:szCs w:val="28"/>
        </w:rPr>
        <w:t xml:space="preserve"> guarantees (jointly and severally with the Supplier) the payment of the amount of the Performance Bond to MIC2 upon MIC2’s first request, without any objection or reservation or delay. </w:t>
      </w:r>
    </w:p>
    <w:p w14:paraId="35BD88C2" w14:textId="2BEA1F18" w:rsidR="008C4FCA" w:rsidRPr="00467EE9" w:rsidRDefault="008C4FCA" w:rsidP="00535916">
      <w:pPr>
        <w:pStyle w:val="ListParagraph"/>
        <w:spacing w:after="0" w:line="240" w:lineRule="auto"/>
        <w:ind w:left="0"/>
        <w:jc w:val="both"/>
        <w:rPr>
          <w:rFonts w:ascii="Calibri" w:eastAsia="SimSun" w:hAnsi="Calibri" w:cs="Calibri"/>
          <w:sz w:val="28"/>
          <w:szCs w:val="28"/>
        </w:rPr>
      </w:pPr>
      <w:r w:rsidRPr="00467EE9">
        <w:rPr>
          <w:rFonts w:ascii="Calibri" w:hAnsi="Calibri" w:cs="Calibri"/>
          <w:sz w:val="28"/>
          <w:szCs w:val="28"/>
        </w:rPr>
        <w:t>T</w:t>
      </w:r>
      <w:r w:rsidRPr="00467EE9">
        <w:rPr>
          <w:rFonts w:ascii="Calibri" w:eastAsia="SimSun" w:hAnsi="Calibri" w:cs="Calibri"/>
          <w:sz w:val="28"/>
          <w:szCs w:val="28"/>
        </w:rPr>
        <w:t xml:space="preserve">he Guarantor shall guarantee the </w:t>
      </w:r>
      <w:r w:rsidRPr="00467EE9">
        <w:rPr>
          <w:rFonts w:ascii="Calibri" w:eastAsia="SimSun" w:hAnsi="Calibri" w:cs="Calibri"/>
          <w:b/>
          <w:bCs/>
          <w:sz w:val="28"/>
          <w:szCs w:val="28"/>
          <w:u w:val="single"/>
        </w:rPr>
        <w:t>timely, faithful and satisfactory provision</w:t>
      </w:r>
      <w:r w:rsidRPr="00467EE9">
        <w:rPr>
          <w:rFonts w:ascii="Calibri" w:eastAsia="SimSun" w:hAnsi="Calibri" w:cs="Calibri"/>
          <w:sz w:val="28"/>
          <w:szCs w:val="28"/>
        </w:rPr>
        <w:t xml:space="preserve"> of the </w:t>
      </w:r>
      <w:r w:rsidRPr="00467EE9">
        <w:rPr>
          <w:rFonts w:ascii="Calibri" w:eastAsia="Times New Roman" w:hAnsi="Calibri" w:cs="Calibri"/>
          <w:spacing w:val="-1"/>
          <w:sz w:val="28"/>
          <w:szCs w:val="28"/>
        </w:rPr>
        <w:t>Supplier</w:t>
      </w:r>
      <w:r w:rsidRPr="00467EE9">
        <w:rPr>
          <w:rFonts w:ascii="Calibri" w:eastAsia="SimSun" w:hAnsi="Calibri" w:cs="Calibri"/>
          <w:sz w:val="28"/>
          <w:szCs w:val="28"/>
        </w:rPr>
        <w:t xml:space="preserve"> to all of its obligations under this </w:t>
      </w:r>
      <w:r w:rsidRPr="00467EE9">
        <w:rPr>
          <w:rFonts w:ascii="Calibri" w:hAnsi="Calibri" w:cs="Calibri"/>
          <w:sz w:val="28"/>
          <w:szCs w:val="28"/>
        </w:rPr>
        <w:t>Contract of Adherence</w:t>
      </w:r>
      <w:r w:rsidRPr="00467EE9">
        <w:rPr>
          <w:rFonts w:ascii="Calibri" w:eastAsia="SimSun" w:hAnsi="Calibri" w:cs="Calibri"/>
          <w:sz w:val="28"/>
          <w:szCs w:val="28"/>
        </w:rPr>
        <w:t>.</w:t>
      </w:r>
    </w:p>
    <w:p w14:paraId="433457C3" w14:textId="77777777" w:rsidR="008C4FCA" w:rsidRPr="00467EE9" w:rsidRDefault="008C4FCA" w:rsidP="008C4FCA">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Supplier shall bear all costs in relation to the issuance and provision of the said Performance Bond. </w:t>
      </w:r>
    </w:p>
    <w:p w14:paraId="4A17B326" w14:textId="77777777" w:rsidR="008C4FCA" w:rsidRPr="00467EE9" w:rsidRDefault="008C4FCA" w:rsidP="008C4FCA">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said Performance Bond shall remain valid and effective from the date of issuance of the relevant Purchase Order</w:t>
      </w:r>
      <w:r>
        <w:rPr>
          <w:rFonts w:ascii="Calibri" w:hAnsi="Calibri" w:cs="Calibri"/>
          <w:sz w:val="28"/>
          <w:szCs w:val="28"/>
        </w:rPr>
        <w:t>(s)</w:t>
      </w:r>
      <w:r w:rsidRPr="00467EE9">
        <w:rPr>
          <w:rFonts w:ascii="Calibri" w:hAnsi="Calibri" w:cs="Calibri"/>
          <w:sz w:val="28"/>
          <w:szCs w:val="28"/>
        </w:rPr>
        <w:t xml:space="preserve"> up to the date MIC2 issues the respective Final Acceptance Certificate (FAC). </w:t>
      </w:r>
    </w:p>
    <w:p w14:paraId="0A409472" w14:textId="77777777" w:rsidR="008C4FCA" w:rsidRPr="00467EE9" w:rsidRDefault="008C4FCA" w:rsidP="008C4FCA">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form and content of the said Performance Bond 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5E112DB1" w14:textId="301B705B" w:rsidR="00535916" w:rsidRPr="001779A4" w:rsidRDefault="00535916" w:rsidP="008C4FCA">
      <w:pPr>
        <w:pStyle w:val="ListParagraph"/>
        <w:spacing w:after="0" w:line="240" w:lineRule="auto"/>
        <w:ind w:left="0"/>
        <w:jc w:val="both"/>
        <w:rPr>
          <w:rFonts w:ascii="Calibri" w:hAnsi="Calibri" w:cs="Calibri"/>
          <w:sz w:val="28"/>
          <w:szCs w:val="28"/>
        </w:rPr>
      </w:pPr>
    </w:p>
    <w:p w14:paraId="07806ECE" w14:textId="77777777" w:rsidR="008C4FCA" w:rsidRPr="001779A4" w:rsidRDefault="008C4FCA" w:rsidP="008C4FCA">
      <w:pPr>
        <w:pStyle w:val="NoSpacing"/>
        <w:numPr>
          <w:ilvl w:val="0"/>
          <w:numId w:val="49"/>
        </w:numPr>
        <w:ind w:left="270" w:hanging="270"/>
        <w:jc w:val="both"/>
        <w:rPr>
          <w:rFonts w:ascii="Calibri" w:hAnsi="Calibri" w:cs="Calibri"/>
          <w:b/>
          <w:bCs/>
          <w:sz w:val="28"/>
          <w:szCs w:val="28"/>
        </w:rPr>
      </w:pPr>
      <w:r w:rsidRPr="001779A4">
        <w:rPr>
          <w:rFonts w:ascii="Calibri" w:hAnsi="Calibri" w:cs="Calibri"/>
          <w:b/>
          <w:bCs/>
          <w:sz w:val="28"/>
          <w:szCs w:val="28"/>
        </w:rPr>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652785B0"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38409B43" w14:textId="77777777" w:rsidR="008C4FCA" w:rsidRPr="001779A4" w:rsidRDefault="008C4FCA" w:rsidP="008C4FCA">
      <w:pPr>
        <w:pStyle w:val="NoSpacing"/>
        <w:jc w:val="both"/>
        <w:rPr>
          <w:rFonts w:ascii="Calibri" w:hAnsi="Calibri" w:cs="Calibri"/>
          <w:sz w:val="28"/>
          <w:szCs w:val="28"/>
        </w:rPr>
      </w:pPr>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21912984" w14:textId="3100DA47" w:rsidR="008C4FCA" w:rsidRDefault="008C4FCA" w:rsidP="008C4FCA">
      <w:pPr>
        <w:tabs>
          <w:tab w:val="left" w:pos="0"/>
        </w:tabs>
        <w:autoSpaceDE w:val="0"/>
        <w:autoSpaceDN w:val="0"/>
        <w:adjustRightInd w:val="0"/>
        <w:spacing w:after="0" w:line="240" w:lineRule="auto"/>
        <w:jc w:val="both"/>
        <w:rPr>
          <w:rFonts w:ascii="Calibri" w:hAnsi="Calibri" w:cs="Calibri"/>
          <w:sz w:val="28"/>
          <w:szCs w:val="28"/>
        </w:rPr>
      </w:pPr>
    </w:p>
    <w:p w14:paraId="08C29D21" w14:textId="23AA0CC4" w:rsidR="00E275BC" w:rsidRDefault="00E275BC" w:rsidP="008C4FCA">
      <w:pPr>
        <w:tabs>
          <w:tab w:val="left" w:pos="0"/>
        </w:tabs>
        <w:autoSpaceDE w:val="0"/>
        <w:autoSpaceDN w:val="0"/>
        <w:adjustRightInd w:val="0"/>
        <w:spacing w:after="0" w:line="240" w:lineRule="auto"/>
        <w:jc w:val="both"/>
        <w:rPr>
          <w:rFonts w:ascii="Calibri" w:hAnsi="Calibri" w:cs="Calibri"/>
          <w:sz w:val="28"/>
          <w:szCs w:val="28"/>
        </w:rPr>
      </w:pPr>
    </w:p>
    <w:p w14:paraId="4DB8708D" w14:textId="77777777" w:rsidR="00E275BC" w:rsidRPr="001779A4" w:rsidRDefault="00E275BC" w:rsidP="008C4FCA">
      <w:pPr>
        <w:tabs>
          <w:tab w:val="left" w:pos="0"/>
        </w:tabs>
        <w:autoSpaceDE w:val="0"/>
        <w:autoSpaceDN w:val="0"/>
        <w:adjustRightInd w:val="0"/>
        <w:spacing w:after="0" w:line="240" w:lineRule="auto"/>
        <w:jc w:val="both"/>
        <w:rPr>
          <w:rFonts w:ascii="Calibri" w:hAnsi="Calibri" w:cs="Calibri"/>
          <w:sz w:val="28"/>
          <w:szCs w:val="28"/>
        </w:rPr>
      </w:pPr>
    </w:p>
    <w:bookmarkEnd w:id="13"/>
    <w:bookmarkEnd w:id="14"/>
    <w:bookmarkEnd w:id="15"/>
    <w:bookmarkEnd w:id="16"/>
    <w:p w14:paraId="58F26E11"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lastRenderedPageBreak/>
        <w:t>8. Term and Termination</w:t>
      </w:r>
    </w:p>
    <w:p w14:paraId="67755618" w14:textId="42B8805A" w:rsidR="008C4FCA" w:rsidRPr="00302E26" w:rsidRDefault="008C4FCA" w:rsidP="00535916">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w:t>
      </w:r>
      <w:r w:rsidRPr="00CA1191">
        <w:rPr>
          <w:rFonts w:ascii="Calibri" w:hAnsi="Calibri" w:cs="Calibri"/>
          <w:sz w:val="28"/>
          <w:szCs w:val="28"/>
        </w:rPr>
        <w:t xml:space="preserve">This Contract of Adherence shall be effective as of the date of its signature herein below </w:t>
      </w:r>
      <w:r w:rsidRPr="00CA1191">
        <w:rPr>
          <w:rFonts w:ascii="Calibri" w:hAnsi="Calibri" w:cs="Calibri"/>
          <w:b/>
          <w:bCs/>
          <w:sz w:val="28"/>
          <w:szCs w:val="28"/>
        </w:rPr>
        <w:t>(the “Effective Date”)</w:t>
      </w:r>
      <w:r w:rsidRPr="00CA1191">
        <w:rPr>
          <w:rFonts w:ascii="Calibri" w:hAnsi="Calibri" w:cs="Calibri"/>
          <w:sz w:val="28"/>
          <w:szCs w:val="28"/>
        </w:rPr>
        <w:t xml:space="preserve"> and shall remain valid for </w:t>
      </w:r>
      <w:r w:rsidR="00535916">
        <w:rPr>
          <w:rFonts w:ascii="Calibri" w:hAnsi="Calibri" w:cs="Calibri"/>
          <w:sz w:val="28"/>
          <w:szCs w:val="28"/>
        </w:rPr>
        <w:t>three</w:t>
      </w:r>
      <w:r w:rsidRPr="00CA1191">
        <w:rPr>
          <w:rFonts w:ascii="Calibri" w:hAnsi="Calibri" w:cs="Calibri"/>
          <w:sz w:val="28"/>
          <w:szCs w:val="28"/>
        </w:rPr>
        <w:t xml:space="preserve"> (</w:t>
      </w:r>
      <w:r w:rsidR="00535916">
        <w:rPr>
          <w:rFonts w:ascii="Calibri" w:hAnsi="Calibri" w:cs="Calibri"/>
          <w:sz w:val="28"/>
          <w:szCs w:val="28"/>
        </w:rPr>
        <w:t>3</w:t>
      </w:r>
      <w:r w:rsidRPr="00CA1191">
        <w:rPr>
          <w:rFonts w:ascii="Calibri" w:hAnsi="Calibri" w:cs="Calibri"/>
          <w:sz w:val="28"/>
          <w:szCs w:val="28"/>
        </w:rPr>
        <w:t>) years thereafter.</w:t>
      </w:r>
      <w:r w:rsidRPr="00302E26">
        <w:rPr>
          <w:rFonts w:ascii="Calibri" w:hAnsi="Calibri" w:cs="Calibri"/>
          <w:sz w:val="28"/>
          <w:szCs w:val="28"/>
        </w:rPr>
        <w:t xml:space="preserve"> </w:t>
      </w:r>
    </w:p>
    <w:p w14:paraId="1B74C158" w14:textId="77777777" w:rsidR="008C4FCA" w:rsidRPr="00302E26" w:rsidRDefault="008C4FCA" w:rsidP="008C4FCA">
      <w:pPr>
        <w:spacing w:after="0" w:line="240" w:lineRule="auto"/>
        <w:ind w:left="540" w:hanging="630"/>
        <w:jc w:val="both"/>
        <w:rPr>
          <w:rFonts w:ascii="Calibri" w:hAnsi="Calibri" w:cs="Calibri"/>
          <w:sz w:val="28"/>
          <w:szCs w:val="28"/>
        </w:rPr>
      </w:pPr>
    </w:p>
    <w:p w14:paraId="692A12A6" w14:textId="77777777" w:rsidR="008C4FCA" w:rsidRPr="00467EE9" w:rsidRDefault="008C4FCA" w:rsidP="008C4FCA">
      <w:pPr>
        <w:spacing w:after="0" w:line="240" w:lineRule="auto"/>
        <w:ind w:left="540" w:hanging="540"/>
        <w:jc w:val="both"/>
        <w:rPr>
          <w:rFonts w:ascii="Calibri" w:hAnsi="Calibri" w:cs="Calibri"/>
          <w:sz w:val="28"/>
          <w:szCs w:val="28"/>
        </w:rPr>
      </w:pPr>
      <w:r w:rsidRPr="00302E26">
        <w:rPr>
          <w:rFonts w:ascii="Calibri" w:hAnsi="Calibri" w:cs="Calibri"/>
          <w:b/>
          <w:bCs/>
          <w:sz w:val="28"/>
          <w:szCs w:val="28"/>
        </w:rPr>
        <w:t xml:space="preserve">8.2. </w:t>
      </w:r>
      <w:r w:rsidRPr="00467EE9">
        <w:rPr>
          <w:rFonts w:ascii="Calibri" w:hAnsi="Calibri" w:cs="Calibri"/>
          <w:sz w:val="28"/>
          <w:szCs w:val="28"/>
          <w:lang w:val="en-GB"/>
        </w:rPr>
        <w:t xml:space="preserve">This Contract of Adherence </w:t>
      </w:r>
      <w:r w:rsidRPr="00467EE9">
        <w:rPr>
          <w:rFonts w:ascii="Calibri" w:hAnsi="Calibri" w:cs="Calibri"/>
          <w:sz w:val="28"/>
          <w:szCs w:val="28"/>
        </w:rPr>
        <w:t xml:space="preserve">and/or any Purchase Order(s) issued under it </w:t>
      </w:r>
      <w:r w:rsidRPr="00467EE9">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Pr="00467EE9">
        <w:rPr>
          <w:rFonts w:ascii="Calibri" w:hAnsi="Calibri" w:cs="Calibri"/>
          <w:sz w:val="28"/>
          <w:szCs w:val="28"/>
        </w:rPr>
        <w:t xml:space="preserve"> </w:t>
      </w:r>
    </w:p>
    <w:p w14:paraId="0E1A67AA" w14:textId="77777777" w:rsidR="008C4FCA" w:rsidRPr="00C6323F" w:rsidRDefault="008C4FCA" w:rsidP="008C4FCA">
      <w:pPr>
        <w:spacing w:after="0" w:line="240" w:lineRule="auto"/>
        <w:ind w:left="540"/>
        <w:jc w:val="both"/>
        <w:rPr>
          <w:rFonts w:ascii="Calibri" w:hAnsi="Calibri" w:cs="Calibri"/>
          <w:sz w:val="28"/>
          <w:szCs w:val="28"/>
          <w:lang w:val="en-GB"/>
        </w:rPr>
      </w:pPr>
      <w:r w:rsidRPr="00C6323F">
        <w:rPr>
          <w:rFonts w:ascii="Calibri" w:hAnsi="Calibri" w:cs="Calibri"/>
          <w:sz w:val="28"/>
          <w:szCs w:val="28"/>
        </w:rPr>
        <w:t xml:space="preserve">The damages in such case and for any case of termination shall be determined to the favor of MIC2 under the terms of the last section of Article (33) </w:t>
      </w:r>
      <w:r w:rsidRPr="00C6323F">
        <w:rPr>
          <w:rFonts w:ascii="Calibri" w:hAnsi="Calibri" w:cs="Calibri"/>
          <w:sz w:val="28"/>
          <w:szCs w:val="28"/>
          <w:lang w:val="en-GB"/>
        </w:rPr>
        <w:t>of the said Public Procurement Law.</w:t>
      </w:r>
    </w:p>
    <w:p w14:paraId="260793D1" w14:textId="77777777" w:rsidR="008C4FCA" w:rsidRPr="00C6323F" w:rsidRDefault="008C4FCA" w:rsidP="008C4FCA">
      <w:pPr>
        <w:spacing w:after="0" w:line="240" w:lineRule="auto"/>
        <w:ind w:left="540"/>
        <w:jc w:val="both"/>
        <w:rPr>
          <w:rFonts w:ascii="Calibri" w:hAnsi="Calibri" w:cs="Calibri"/>
          <w:sz w:val="28"/>
          <w:szCs w:val="28"/>
          <w:lang w:val="en-GB"/>
        </w:rPr>
      </w:pPr>
      <w:r w:rsidRPr="00C6323F">
        <w:rPr>
          <w:rFonts w:ascii="Calibri" w:hAnsi="Calibri" w:cs="Calibri"/>
          <w:sz w:val="28"/>
          <w:szCs w:val="28"/>
          <w:lang w:val="en-GB"/>
        </w:rPr>
        <w:t xml:space="preserve">Supplier hereby announces and declares its total awareness of the terms and conditions of the said Articles. </w:t>
      </w:r>
    </w:p>
    <w:p w14:paraId="0BBE6F1A" w14:textId="77777777" w:rsidR="008C4FCA" w:rsidRPr="00D03B7B" w:rsidRDefault="008C4FCA" w:rsidP="008C4FCA">
      <w:pPr>
        <w:spacing w:after="0" w:line="240" w:lineRule="auto"/>
        <w:jc w:val="both"/>
        <w:rPr>
          <w:rFonts w:ascii="Calibri" w:hAnsi="Calibri" w:cs="Calibri"/>
          <w:sz w:val="28"/>
          <w:szCs w:val="28"/>
          <w:lang w:val="en-GB"/>
        </w:rPr>
      </w:pPr>
    </w:p>
    <w:p w14:paraId="23B8F870" w14:textId="0594994E" w:rsidR="008C4FCA" w:rsidRDefault="008C4FCA" w:rsidP="00C0281F">
      <w:pPr>
        <w:pStyle w:val="NoSpacing"/>
        <w:ind w:left="540" w:hanging="540"/>
        <w:jc w:val="both"/>
        <w:rPr>
          <w:rFonts w:ascii="Calibri" w:hAnsi="Calibri" w:cs="Calibri"/>
          <w:sz w:val="28"/>
          <w:szCs w:val="28"/>
        </w:rPr>
      </w:pPr>
      <w:r w:rsidRPr="00302E26">
        <w:rPr>
          <w:rFonts w:ascii="Calibri" w:hAnsi="Calibri" w:cs="Calibri"/>
          <w:b/>
          <w:bCs/>
          <w:sz w:val="28"/>
          <w:szCs w:val="28"/>
        </w:rPr>
        <w:t>8.3.</w:t>
      </w:r>
      <w:r w:rsidRPr="00302E26">
        <w:rPr>
          <w:rFonts w:ascii="Calibri" w:hAnsi="Calibri" w:cs="Calibri"/>
          <w:sz w:val="28"/>
          <w:szCs w:val="28"/>
        </w:rPr>
        <w:tab/>
        <w:t>If at the time of expiry or early termination of this Contract of Adherence, the Services ordered by MIC2 as per a given Purchase Order</w:t>
      </w:r>
      <w:r>
        <w:rPr>
          <w:rFonts w:ascii="Calibri" w:hAnsi="Calibri" w:cs="Calibri"/>
          <w:sz w:val="28"/>
          <w:szCs w:val="28"/>
        </w:rPr>
        <w:t>(s)</w:t>
      </w:r>
      <w:r w:rsidRPr="00302E26">
        <w:rPr>
          <w:rFonts w:ascii="Calibri" w:hAnsi="Calibri" w:cs="Calibri"/>
          <w:sz w:val="28"/>
          <w:szCs w:val="28"/>
        </w:rPr>
        <w:t xml:space="preserve"> have not been totally provided, then this Contract of Adherence shall be deemed extended until the full provision of such Services, and MIC2 shall nonetheless retain its right to request Supplier to pay compensation for such delayed provision if the delay is due to Supplier’s default.</w:t>
      </w:r>
    </w:p>
    <w:p w14:paraId="2B668913" w14:textId="6997E238" w:rsidR="008C4FCA" w:rsidRPr="001779A4" w:rsidRDefault="008C4FCA" w:rsidP="00C0281F">
      <w:pPr>
        <w:pStyle w:val="NoSpacing"/>
        <w:jc w:val="both"/>
        <w:rPr>
          <w:rFonts w:ascii="Calibri" w:hAnsi="Calibri" w:cs="Calibri"/>
          <w:sz w:val="28"/>
          <w:szCs w:val="28"/>
        </w:rPr>
      </w:pPr>
    </w:p>
    <w:p w14:paraId="17A55D12" w14:textId="77777777" w:rsidR="008C4FCA" w:rsidRPr="001779A4" w:rsidRDefault="008C4FCA" w:rsidP="008C4FCA">
      <w:pPr>
        <w:pStyle w:val="NoSpacing"/>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1779A4">
        <w:rPr>
          <w:rFonts w:ascii="Calibri" w:hAnsi="Calibri" w:cs="Calibri"/>
          <w:b/>
          <w:bCs/>
          <w:sz w:val="28"/>
          <w:szCs w:val="28"/>
        </w:rPr>
        <w:t>9. 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3DF033BC" w14:textId="77777777" w:rsidR="008C4FCA" w:rsidRPr="001779A4" w:rsidRDefault="008C4FCA" w:rsidP="008C4FCA">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construed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42FD95FA" w14:textId="77777777" w:rsidR="008C4FCA" w:rsidRPr="001779A4" w:rsidRDefault="008C4FCA" w:rsidP="008C4FCA">
      <w:pPr>
        <w:pStyle w:val="NoSpacing"/>
        <w:ind w:left="540" w:hanging="540"/>
        <w:jc w:val="both"/>
        <w:rPr>
          <w:rFonts w:ascii="Calibri" w:hAnsi="Calibri" w:cs="Calibri"/>
          <w:sz w:val="28"/>
          <w:szCs w:val="28"/>
        </w:rPr>
      </w:pPr>
    </w:p>
    <w:p w14:paraId="156F7A21" w14:textId="77777777" w:rsidR="008C4FCA" w:rsidRPr="001779A4" w:rsidRDefault="008C4FCA" w:rsidP="008C4FCA">
      <w:pPr>
        <w:pStyle w:val="NoSpacing"/>
        <w:ind w:left="540" w:hanging="540"/>
        <w:jc w:val="both"/>
        <w:rPr>
          <w:rFonts w:ascii="Calibri" w:hAnsi="Calibri" w:cs="Calibri"/>
          <w:sz w:val="28"/>
          <w:szCs w:val="28"/>
        </w:rPr>
      </w:pPr>
      <w:r w:rsidRPr="001779A4">
        <w:rPr>
          <w:rFonts w:ascii="Calibri" w:hAnsi="Calibri" w:cs="Calibri"/>
          <w:b/>
          <w:bCs/>
          <w:sz w:val="28"/>
          <w:szCs w:val="28"/>
        </w:rPr>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70AD0373" w14:textId="5710A905" w:rsidR="008C4FCA" w:rsidRDefault="008C4FCA" w:rsidP="008C4FCA">
      <w:pPr>
        <w:pStyle w:val="NoSpacing"/>
        <w:jc w:val="both"/>
        <w:rPr>
          <w:rFonts w:ascii="Calibri" w:hAnsi="Calibri" w:cs="Calibri"/>
          <w:sz w:val="28"/>
          <w:szCs w:val="28"/>
        </w:rPr>
      </w:pPr>
    </w:p>
    <w:p w14:paraId="353107A6" w14:textId="752AAA35" w:rsidR="00E275BC" w:rsidRDefault="00E275BC" w:rsidP="008C4FCA">
      <w:pPr>
        <w:pStyle w:val="NoSpacing"/>
        <w:jc w:val="both"/>
        <w:rPr>
          <w:rFonts w:ascii="Calibri" w:hAnsi="Calibri" w:cs="Calibri"/>
          <w:sz w:val="28"/>
          <w:szCs w:val="28"/>
        </w:rPr>
      </w:pPr>
    </w:p>
    <w:p w14:paraId="00D0AFDD" w14:textId="5A69F43E" w:rsidR="00E275BC" w:rsidRDefault="00E275BC" w:rsidP="008C4FCA">
      <w:pPr>
        <w:pStyle w:val="NoSpacing"/>
        <w:jc w:val="both"/>
        <w:rPr>
          <w:rFonts w:ascii="Calibri" w:hAnsi="Calibri" w:cs="Calibri"/>
          <w:sz w:val="28"/>
          <w:szCs w:val="28"/>
        </w:rPr>
      </w:pPr>
    </w:p>
    <w:p w14:paraId="2DCBD0FB" w14:textId="77777777" w:rsidR="00E275BC" w:rsidRPr="001779A4" w:rsidRDefault="00E275BC" w:rsidP="008C4FCA">
      <w:pPr>
        <w:pStyle w:val="NoSpacing"/>
        <w:jc w:val="both"/>
        <w:rPr>
          <w:rFonts w:ascii="Calibri" w:hAnsi="Calibri" w:cs="Calibri"/>
          <w:sz w:val="28"/>
          <w:szCs w:val="28"/>
        </w:rPr>
      </w:pPr>
    </w:p>
    <w:p w14:paraId="386A4D36"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lastRenderedPageBreak/>
        <w:t>10. Non-exclusivity</w:t>
      </w:r>
    </w:p>
    <w:p w14:paraId="6120E2F6" w14:textId="77777777" w:rsidR="008C4FCA" w:rsidRPr="001779A4" w:rsidRDefault="008C4FCA" w:rsidP="008C4FCA">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45AFE91C" w14:textId="77777777" w:rsidR="008C4FCA" w:rsidRPr="001779A4" w:rsidRDefault="008C4FCA" w:rsidP="008C4FCA">
      <w:pPr>
        <w:spacing w:after="0" w:line="240" w:lineRule="auto"/>
        <w:jc w:val="both"/>
        <w:rPr>
          <w:rFonts w:ascii="Calibri" w:hAnsi="Calibri" w:cs="Calibri"/>
          <w:sz w:val="28"/>
          <w:szCs w:val="28"/>
        </w:rPr>
      </w:pPr>
    </w:p>
    <w:p w14:paraId="088EA6AD"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2"/>
      <w:bookmarkEnd w:id="33"/>
      <w:bookmarkEnd w:id="34"/>
      <w:bookmarkEnd w:id="35"/>
    </w:p>
    <w:p w14:paraId="639CE39B" w14:textId="77777777" w:rsidR="008C4FCA" w:rsidRPr="00B16AE7" w:rsidRDefault="008C4FCA" w:rsidP="008C4FCA">
      <w:pPr>
        <w:pStyle w:val="NoSpacing"/>
        <w:ind w:left="630" w:hanging="630"/>
        <w:jc w:val="both"/>
        <w:rPr>
          <w:rFonts w:ascii="Calibri" w:hAnsi="Calibri" w:cs="Calibri"/>
          <w:sz w:val="28"/>
          <w:szCs w:val="28"/>
          <w:lang w:eastAsia="ko-KR"/>
        </w:rPr>
      </w:pPr>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
    <w:p w14:paraId="14D4AA52" w14:textId="77777777" w:rsidR="008C4FCA" w:rsidRPr="001779A4" w:rsidRDefault="008C4FCA" w:rsidP="008C4FCA">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3D96CCAD" w14:textId="77777777" w:rsidR="008C4FCA" w:rsidRPr="001779A4" w:rsidRDefault="008C4FCA" w:rsidP="008C4FCA">
      <w:pPr>
        <w:pStyle w:val="NoSpacing"/>
        <w:ind w:left="630"/>
        <w:jc w:val="both"/>
        <w:rPr>
          <w:rFonts w:ascii="Calibri" w:hAnsi="Calibri" w:cs="Calibri"/>
          <w:color w:val="000000" w:themeColor="text1"/>
          <w:sz w:val="28"/>
          <w:szCs w:val="28"/>
        </w:rPr>
      </w:pPr>
    </w:p>
    <w:p w14:paraId="1C516844" w14:textId="5E97E301" w:rsidR="008C4FCA" w:rsidRDefault="008C4FCA" w:rsidP="00EF5788">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06F88286" w14:textId="26E77B83" w:rsidR="000F089F" w:rsidRPr="001779A4" w:rsidRDefault="000F089F" w:rsidP="008C4FCA">
      <w:pPr>
        <w:pStyle w:val="NoSpacing"/>
        <w:jc w:val="both"/>
        <w:rPr>
          <w:rFonts w:ascii="Calibri" w:hAnsi="Calibri" w:cs="Calibri"/>
          <w:color w:val="000000"/>
          <w:sz w:val="28"/>
          <w:szCs w:val="28"/>
        </w:rPr>
      </w:pPr>
    </w:p>
    <w:p w14:paraId="48CF1146" w14:textId="77777777" w:rsidR="008C4FCA" w:rsidRPr="001779A4" w:rsidRDefault="008C4FCA" w:rsidP="008C4FCA">
      <w:pPr>
        <w:pStyle w:val="NoSpacing"/>
        <w:jc w:val="both"/>
        <w:rPr>
          <w:rFonts w:ascii="Calibri" w:hAnsi="Calibri" w:cs="Calibri"/>
          <w:b/>
          <w:bCs/>
          <w:sz w:val="28"/>
          <w:szCs w:val="28"/>
        </w:rPr>
      </w:pPr>
      <w:bookmarkStart w:id="36" w:name="_Toc275954470"/>
      <w:bookmarkStart w:id="37" w:name="_Toc277848999"/>
      <w:bookmarkStart w:id="38" w:name="_Toc300747705"/>
      <w:r w:rsidRPr="001779A4">
        <w:rPr>
          <w:rFonts w:ascii="Calibri" w:hAnsi="Calibri" w:cs="Calibri"/>
          <w:b/>
          <w:bCs/>
          <w:sz w:val="28"/>
          <w:szCs w:val="28"/>
        </w:rPr>
        <w:t>12. 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4AD69726" w14:textId="77777777" w:rsidR="008C4FCA" w:rsidRPr="001779A4" w:rsidRDefault="008C4FCA"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25717C26" w14:textId="3E665213" w:rsidR="008C4FCA" w:rsidRPr="001779A4" w:rsidRDefault="008C4FCA"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r w:rsidR="00EF5788">
        <w:rPr>
          <w:rFonts w:ascii="Calibri" w:eastAsia="Times New Roman" w:hAnsi="Calibri" w:cs="Calibri"/>
          <w:sz w:val="28"/>
          <w:szCs w:val="28"/>
        </w:rPr>
        <w: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0DB49480" w14:textId="77777777" w:rsidR="008C4FCA" w:rsidRPr="001779A4" w:rsidRDefault="008C4FCA"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z w:val="28"/>
          <w:szCs w:val="28"/>
        </w:rPr>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r w:rsidRPr="001779A4">
        <w:rPr>
          <w:rFonts w:ascii="Calibri" w:eastAsia="Times New Roman" w:hAnsi="Calibri" w:cs="Calibri"/>
          <w:spacing w:val="1"/>
          <w:sz w:val="28"/>
          <w:szCs w:val="28"/>
        </w:rPr>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63B1AC0B" w14:textId="48FD3CE1" w:rsidR="008C4FCA" w:rsidRDefault="008C4FCA"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36156179" w14:textId="1DB5A385" w:rsidR="00FF6B66" w:rsidRDefault="00FF6B66"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C4EE514" w14:textId="4DBC1980" w:rsidR="00FF6B66" w:rsidRDefault="00FF6B66"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42B2BA7" w14:textId="77777777" w:rsidR="00FF6B66" w:rsidRPr="001779A4" w:rsidRDefault="00FF6B66" w:rsidP="008C4FC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32220F05"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lastRenderedPageBreak/>
        <w:t>13. Applicable Law and</w:t>
      </w:r>
      <w:bookmarkEnd w:id="46"/>
      <w:bookmarkEnd w:id="47"/>
      <w:r w:rsidRPr="001779A4">
        <w:rPr>
          <w:rFonts w:ascii="Calibri" w:hAnsi="Calibri" w:cs="Calibri"/>
          <w:b/>
          <w:bCs/>
          <w:sz w:val="28"/>
          <w:szCs w:val="28"/>
        </w:rPr>
        <w:t xml:space="preserve"> Dispute Resolution</w:t>
      </w:r>
      <w:bookmarkEnd w:id="48"/>
      <w:bookmarkEnd w:id="49"/>
    </w:p>
    <w:p w14:paraId="5FA6F14E" w14:textId="77777777" w:rsidR="008C4FCA" w:rsidRPr="001779A4" w:rsidRDefault="008C4FCA" w:rsidP="008C4FCA">
      <w:pPr>
        <w:spacing w:after="0" w:line="240" w:lineRule="auto"/>
        <w:ind w:left="630" w:hanging="630"/>
        <w:jc w:val="both"/>
        <w:rPr>
          <w:rFonts w:ascii="Calibri" w:hAnsi="Calibri" w:cs="Calibri"/>
          <w:sz w:val="28"/>
          <w:szCs w:val="28"/>
        </w:rPr>
      </w:pPr>
      <w:bookmarkStart w:id="50"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228429E9" w14:textId="77777777" w:rsidR="008C4FCA" w:rsidRPr="001779A4" w:rsidRDefault="008C4FCA" w:rsidP="008C4FCA">
      <w:pPr>
        <w:spacing w:after="0" w:line="240" w:lineRule="auto"/>
        <w:ind w:left="630" w:hanging="630"/>
        <w:jc w:val="both"/>
        <w:rPr>
          <w:rFonts w:ascii="Calibri" w:hAnsi="Calibri" w:cs="Calibri"/>
          <w:sz w:val="28"/>
          <w:szCs w:val="28"/>
        </w:rPr>
      </w:pPr>
    </w:p>
    <w:p w14:paraId="43488AB0" w14:textId="77777777" w:rsidR="008C4FCA" w:rsidRPr="001779A4" w:rsidRDefault="008C4FCA" w:rsidP="008C4FCA">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Disputes arising in connection with this Contract of Adherence shall be settled by the competent courts of Law in Beirut.</w:t>
      </w:r>
    </w:p>
    <w:p w14:paraId="50FD60DF" w14:textId="77777777" w:rsidR="008C4FCA" w:rsidRPr="001779A4" w:rsidRDefault="008C4FCA" w:rsidP="008C4FCA">
      <w:pPr>
        <w:pStyle w:val="NoSpacing"/>
        <w:jc w:val="both"/>
        <w:rPr>
          <w:rFonts w:ascii="Calibri" w:hAnsi="Calibri" w:cs="Calibri"/>
          <w:sz w:val="28"/>
          <w:szCs w:val="28"/>
        </w:rPr>
      </w:pPr>
    </w:p>
    <w:p w14:paraId="237A2A2C"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20B0A7B0" w14:textId="77777777" w:rsidR="008C4FCA" w:rsidRDefault="008C4FCA" w:rsidP="008C4FCA">
      <w:pPr>
        <w:spacing w:after="0" w:line="240" w:lineRule="auto"/>
        <w:ind w:left="630" w:hanging="630"/>
        <w:jc w:val="both"/>
        <w:rPr>
          <w:rFonts w:ascii="Calibri" w:hAnsi="Calibri" w:cs="Calibri"/>
          <w:color w:val="000000"/>
          <w:sz w:val="28"/>
          <w:szCs w:val="28"/>
          <w:lang w:eastAsia="ko-KR"/>
        </w:rPr>
      </w:pPr>
      <w:bookmarkStart w:id="51"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341DCC47" w14:textId="6F895409" w:rsidR="008C4FCA" w:rsidRDefault="008C4FCA" w:rsidP="00EF5788">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Pr>
          <w:rFonts w:ascii="Calibri" w:hAnsi="Calibri" w:cs="Calibri"/>
          <w:color w:val="000000"/>
          <w:sz w:val="28"/>
          <w:szCs w:val="28"/>
          <w:lang w:eastAsia="ko-KR"/>
        </w:rPr>
        <w:t xml:space="preserve">(s) which have been fully provided </w:t>
      </w:r>
      <w:r w:rsidRPr="001779A4">
        <w:rPr>
          <w:rFonts w:ascii="Calibri" w:hAnsi="Calibri" w:cs="Calibri"/>
          <w:color w:val="000000"/>
          <w:sz w:val="28"/>
          <w:szCs w:val="28"/>
          <w:lang w:eastAsia="ko-KR"/>
        </w:rPr>
        <w:t xml:space="preserve">and accepted by MIC2. </w:t>
      </w:r>
    </w:p>
    <w:p w14:paraId="3CEBD1FC" w14:textId="1714C2BD" w:rsidR="00CA72DF" w:rsidRPr="001779A4" w:rsidRDefault="00CA72DF" w:rsidP="00EF5788">
      <w:pPr>
        <w:spacing w:after="0" w:line="240" w:lineRule="auto"/>
        <w:jc w:val="both"/>
        <w:rPr>
          <w:rFonts w:ascii="Calibri" w:hAnsi="Calibri" w:cs="Calibri"/>
          <w:color w:val="000000"/>
          <w:sz w:val="28"/>
          <w:szCs w:val="28"/>
          <w:lang w:eastAsia="ko-KR"/>
        </w:rPr>
      </w:pPr>
    </w:p>
    <w:p w14:paraId="60BACC3E" w14:textId="77777777" w:rsidR="008C4FCA" w:rsidRPr="001779A4" w:rsidRDefault="008C4FCA" w:rsidP="008C4FCA">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1"/>
    </w:p>
    <w:p w14:paraId="793A429B" w14:textId="77777777" w:rsidR="008C4FCA" w:rsidRPr="001779A4" w:rsidRDefault="008C4FCA" w:rsidP="008C4FCA">
      <w:pPr>
        <w:spacing w:after="0" w:line="240" w:lineRule="auto"/>
        <w:ind w:left="630" w:hanging="630"/>
        <w:jc w:val="both"/>
        <w:rPr>
          <w:rFonts w:ascii="Calibri" w:hAnsi="Calibri" w:cs="Calibri"/>
          <w:sz w:val="28"/>
          <w:szCs w:val="28"/>
        </w:rPr>
      </w:pPr>
    </w:p>
    <w:p w14:paraId="4B1A3D94"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t xml:space="preserve">15. Waiver </w:t>
      </w:r>
    </w:p>
    <w:p w14:paraId="48B9279D" w14:textId="77777777" w:rsidR="008C4FCA" w:rsidRPr="001779A4" w:rsidRDefault="008C4FCA" w:rsidP="008C4FCA">
      <w:pPr>
        <w:pStyle w:val="NoSpacing"/>
        <w:jc w:val="both"/>
        <w:rPr>
          <w:rFonts w:ascii="Calibri" w:hAnsi="Calibri" w:cs="Calibri"/>
          <w:sz w:val="28"/>
          <w:szCs w:val="28"/>
        </w:rPr>
      </w:pPr>
      <w:r w:rsidRPr="001779A4">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5DF6D208" w14:textId="16CD089F" w:rsidR="00EF5788" w:rsidRDefault="00EF5788" w:rsidP="008C4FCA">
      <w:pPr>
        <w:pStyle w:val="NoSpacing"/>
        <w:jc w:val="both"/>
        <w:rPr>
          <w:rFonts w:ascii="Calibri" w:hAnsi="Calibri" w:cs="Calibri"/>
          <w:sz w:val="28"/>
          <w:szCs w:val="28"/>
        </w:rPr>
      </w:pPr>
    </w:p>
    <w:p w14:paraId="52D07229" w14:textId="4530C1DC" w:rsidR="00FF6B66" w:rsidRDefault="00FF6B66" w:rsidP="008C4FCA">
      <w:pPr>
        <w:pStyle w:val="NoSpacing"/>
        <w:jc w:val="both"/>
        <w:rPr>
          <w:rFonts w:ascii="Calibri" w:hAnsi="Calibri" w:cs="Calibri"/>
          <w:sz w:val="28"/>
          <w:szCs w:val="28"/>
        </w:rPr>
      </w:pPr>
    </w:p>
    <w:p w14:paraId="7A89E41E" w14:textId="6A58FE6F" w:rsidR="00FF6B66" w:rsidRDefault="00FF6B66" w:rsidP="008C4FCA">
      <w:pPr>
        <w:pStyle w:val="NoSpacing"/>
        <w:jc w:val="both"/>
        <w:rPr>
          <w:rFonts w:ascii="Calibri" w:hAnsi="Calibri" w:cs="Calibri"/>
          <w:sz w:val="28"/>
          <w:szCs w:val="28"/>
        </w:rPr>
      </w:pPr>
    </w:p>
    <w:p w14:paraId="7325D6EA" w14:textId="2E66432D" w:rsidR="00FF6B66" w:rsidRDefault="00FF6B66" w:rsidP="008C4FCA">
      <w:pPr>
        <w:pStyle w:val="NoSpacing"/>
        <w:jc w:val="both"/>
        <w:rPr>
          <w:rFonts w:ascii="Calibri" w:hAnsi="Calibri" w:cs="Calibri"/>
          <w:sz w:val="28"/>
          <w:szCs w:val="28"/>
        </w:rPr>
      </w:pPr>
    </w:p>
    <w:p w14:paraId="242BE081" w14:textId="11737876" w:rsidR="00FF6B66" w:rsidRDefault="00FF6B66" w:rsidP="008C4FCA">
      <w:pPr>
        <w:pStyle w:val="NoSpacing"/>
        <w:jc w:val="both"/>
        <w:rPr>
          <w:rFonts w:ascii="Calibri" w:hAnsi="Calibri" w:cs="Calibri"/>
          <w:sz w:val="28"/>
          <w:szCs w:val="28"/>
        </w:rPr>
      </w:pPr>
    </w:p>
    <w:p w14:paraId="15E0F2C7" w14:textId="2197CE9F" w:rsidR="00FF6B66" w:rsidRDefault="00FF6B66" w:rsidP="008C4FCA">
      <w:pPr>
        <w:pStyle w:val="NoSpacing"/>
        <w:jc w:val="both"/>
        <w:rPr>
          <w:rFonts w:ascii="Calibri" w:hAnsi="Calibri" w:cs="Calibri"/>
          <w:sz w:val="28"/>
          <w:szCs w:val="28"/>
        </w:rPr>
      </w:pPr>
    </w:p>
    <w:p w14:paraId="57DE7091" w14:textId="77777777" w:rsidR="00FF6B66" w:rsidRPr="001779A4" w:rsidRDefault="00FF6B66" w:rsidP="008C4FCA">
      <w:pPr>
        <w:pStyle w:val="NoSpacing"/>
        <w:jc w:val="both"/>
        <w:rPr>
          <w:rFonts w:ascii="Calibri" w:hAnsi="Calibri" w:cs="Calibri"/>
          <w:sz w:val="28"/>
          <w:szCs w:val="28"/>
        </w:rPr>
      </w:pPr>
    </w:p>
    <w:p w14:paraId="41C182B2" w14:textId="77777777" w:rsidR="008C4FCA" w:rsidRPr="001779A4" w:rsidRDefault="008C4FCA" w:rsidP="008C4FCA">
      <w:pPr>
        <w:pStyle w:val="NoSpacing"/>
        <w:jc w:val="both"/>
        <w:rPr>
          <w:rFonts w:ascii="Calibri" w:hAnsi="Calibri" w:cs="Calibri"/>
          <w:b/>
          <w:bCs/>
          <w:sz w:val="28"/>
          <w:szCs w:val="28"/>
        </w:rPr>
      </w:pPr>
      <w:r w:rsidRPr="001779A4">
        <w:rPr>
          <w:rFonts w:ascii="Calibri" w:hAnsi="Calibri" w:cs="Calibri"/>
          <w:b/>
          <w:bCs/>
          <w:sz w:val="28"/>
          <w:szCs w:val="28"/>
        </w:rPr>
        <w:lastRenderedPageBreak/>
        <w:t>16. Notices</w:t>
      </w:r>
      <w:bookmarkEnd w:id="50"/>
      <w:r w:rsidRPr="001779A4">
        <w:rPr>
          <w:rFonts w:ascii="Calibri" w:hAnsi="Calibri" w:cs="Calibri"/>
          <w:b/>
          <w:bCs/>
          <w:sz w:val="28"/>
          <w:szCs w:val="28"/>
        </w:rPr>
        <w:t xml:space="preserve"> </w:t>
      </w:r>
    </w:p>
    <w:p w14:paraId="37BFAE4C" w14:textId="77777777" w:rsidR="008C4FCA" w:rsidRPr="001779A4" w:rsidRDefault="008C4FCA" w:rsidP="008C4FCA">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shall be considered valid unless any Party has notified the other in writing of any change in said address.</w:t>
      </w:r>
    </w:p>
    <w:p w14:paraId="4F8E7CF7" w14:textId="77777777" w:rsidR="008C4FCA" w:rsidRPr="001779A4" w:rsidRDefault="008C4FCA" w:rsidP="008C4FCA">
      <w:pPr>
        <w:pStyle w:val="NoSpacing"/>
        <w:jc w:val="both"/>
        <w:rPr>
          <w:rFonts w:ascii="Calibri" w:hAnsi="Calibri" w:cs="Calibri"/>
          <w:b/>
          <w:bCs/>
          <w:sz w:val="28"/>
          <w:szCs w:val="28"/>
        </w:rPr>
      </w:pPr>
    </w:p>
    <w:p w14:paraId="285CE407" w14:textId="77777777" w:rsidR="008C4FCA" w:rsidRPr="001779A4" w:rsidRDefault="008C4FCA" w:rsidP="008C4FCA">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7B8FE8FA" w14:textId="3D265AD1" w:rsidR="004307DD" w:rsidRPr="00D36A06" w:rsidRDefault="004307DD" w:rsidP="004307DD">
      <w:pPr>
        <w:pStyle w:val="NoSpacing"/>
        <w:jc w:val="both"/>
        <w:rPr>
          <w:rFonts w:ascii="Calibri" w:hAnsi="Calibri" w:cs="Calibri"/>
          <w:sz w:val="28"/>
          <w:szCs w:val="28"/>
        </w:rPr>
      </w:pPr>
    </w:p>
    <w:p w14:paraId="0376DE25" w14:textId="77777777" w:rsidR="009A016C" w:rsidRPr="00D36A06" w:rsidRDefault="009A016C" w:rsidP="004307DD">
      <w:pPr>
        <w:pStyle w:val="NoSpacing"/>
        <w:jc w:val="both"/>
        <w:rPr>
          <w:rFonts w:ascii="Calibri" w:hAnsi="Calibri" w:cs="Calibri"/>
          <w:sz w:val="28"/>
          <w:szCs w:val="28"/>
        </w:rPr>
      </w:pPr>
    </w:p>
    <w:p w14:paraId="03A051E2" w14:textId="246921C0" w:rsidR="00C42496" w:rsidRPr="00D36A06" w:rsidRDefault="00C42496" w:rsidP="00C42496">
      <w:pPr>
        <w:spacing w:after="0" w:line="240" w:lineRule="auto"/>
        <w:rPr>
          <w:rFonts w:ascii="Calibri" w:eastAsia="MS Mincho" w:hAnsi="Calibri" w:cs="Calibri"/>
          <w:b/>
          <w:bCs/>
          <w:sz w:val="28"/>
          <w:szCs w:val="28"/>
          <w:u w:val="single"/>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EF5788" w:rsidRPr="001779A4" w14:paraId="78E59D8A" w14:textId="77777777" w:rsidTr="008762DB">
        <w:trPr>
          <w:trHeight w:val="2818"/>
        </w:trPr>
        <w:tc>
          <w:tcPr>
            <w:tcW w:w="4610" w:type="dxa"/>
          </w:tcPr>
          <w:p w14:paraId="44639058" w14:textId="77777777" w:rsidR="00EF5788" w:rsidRPr="001779A4" w:rsidRDefault="00EF5788" w:rsidP="008762DB">
            <w:pPr>
              <w:jc w:val="center"/>
              <w:rPr>
                <w:rFonts w:ascii="Calibri" w:hAnsi="Calibri" w:cs="Calibri"/>
                <w:b/>
                <w:bCs/>
                <w:sz w:val="28"/>
                <w:szCs w:val="28"/>
              </w:rPr>
            </w:pPr>
            <w:r w:rsidRPr="001779A4">
              <w:rPr>
                <w:rFonts w:ascii="Calibri" w:hAnsi="Calibri" w:cs="Calibri"/>
                <w:b/>
                <w:bCs/>
                <w:sz w:val="28"/>
                <w:szCs w:val="28"/>
              </w:rPr>
              <w:t>For and on behalf of</w:t>
            </w:r>
          </w:p>
          <w:p w14:paraId="3AA54EF2" w14:textId="77777777" w:rsidR="00EF5788" w:rsidRPr="001779A4" w:rsidRDefault="00EF5788" w:rsidP="008762DB">
            <w:pPr>
              <w:jc w:val="center"/>
              <w:rPr>
                <w:rFonts w:ascii="Calibri" w:hAnsi="Calibri" w:cs="Calibri"/>
                <w:b/>
                <w:bCs/>
                <w:sz w:val="28"/>
                <w:szCs w:val="28"/>
              </w:rPr>
            </w:pPr>
            <w:r w:rsidRPr="001779A4">
              <w:rPr>
                <w:rFonts w:ascii="Calibri" w:hAnsi="Calibri" w:cs="Calibri"/>
                <w:b/>
                <w:bCs/>
                <w:sz w:val="28"/>
                <w:szCs w:val="28"/>
              </w:rPr>
              <w:t>Mobile Interim Company No. 2 S.A.L.</w:t>
            </w:r>
          </w:p>
          <w:p w14:paraId="72D25E9F" w14:textId="77777777" w:rsidR="00EF5788" w:rsidRPr="001779A4" w:rsidRDefault="00EF5788" w:rsidP="008762DB">
            <w:pPr>
              <w:rPr>
                <w:rFonts w:ascii="Calibri" w:hAnsi="Calibri" w:cs="Calibri"/>
                <w:b/>
                <w:bCs/>
                <w:sz w:val="28"/>
                <w:szCs w:val="28"/>
              </w:rPr>
            </w:pPr>
          </w:p>
          <w:p w14:paraId="0B84E942" w14:textId="77777777" w:rsidR="00EF5788" w:rsidRPr="001779A4" w:rsidRDefault="00EF5788" w:rsidP="008762DB">
            <w:pPr>
              <w:jc w:val="center"/>
              <w:rPr>
                <w:rFonts w:ascii="Calibri" w:hAnsi="Calibri" w:cs="Calibri"/>
                <w:b/>
                <w:bCs/>
                <w:sz w:val="28"/>
                <w:szCs w:val="28"/>
              </w:rPr>
            </w:pPr>
            <w:r w:rsidRPr="001779A4">
              <w:rPr>
                <w:rFonts w:ascii="Calibri" w:hAnsi="Calibri" w:cs="Calibri"/>
                <w:b/>
                <w:bCs/>
                <w:sz w:val="28"/>
                <w:szCs w:val="28"/>
              </w:rPr>
              <w:t>Salem Itani</w:t>
            </w:r>
          </w:p>
          <w:p w14:paraId="04F5473F" w14:textId="77777777" w:rsidR="00EF5788" w:rsidRPr="001779A4" w:rsidRDefault="00EF5788" w:rsidP="008762DB">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50BAED30" w14:textId="77777777" w:rsidR="00EF5788" w:rsidRPr="001779A4" w:rsidRDefault="00EF5788" w:rsidP="008762DB">
            <w:pPr>
              <w:jc w:val="center"/>
              <w:rPr>
                <w:rFonts w:ascii="Calibri" w:hAnsi="Calibri" w:cs="Calibri"/>
                <w:b/>
                <w:bCs/>
                <w:sz w:val="28"/>
                <w:szCs w:val="28"/>
              </w:rPr>
            </w:pPr>
          </w:p>
          <w:p w14:paraId="2E2A3835" w14:textId="77777777" w:rsidR="00EF5788" w:rsidRPr="001779A4" w:rsidRDefault="00EF5788" w:rsidP="008762DB">
            <w:pPr>
              <w:rPr>
                <w:rFonts w:ascii="Calibri" w:hAnsi="Calibri" w:cs="Calibri"/>
                <w:b/>
                <w:bCs/>
                <w:sz w:val="28"/>
                <w:szCs w:val="28"/>
              </w:rPr>
            </w:pPr>
          </w:p>
          <w:p w14:paraId="24BB2711" w14:textId="77777777" w:rsidR="00EF5788" w:rsidRPr="001779A4" w:rsidRDefault="00EF5788" w:rsidP="008762DB">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3AD67A89" w14:textId="77777777" w:rsidR="00EF5788" w:rsidRPr="001779A4" w:rsidRDefault="00EF5788" w:rsidP="008762DB">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5127BEEC" w14:textId="77777777" w:rsidR="00EF5788" w:rsidRPr="001779A4" w:rsidRDefault="00EF5788" w:rsidP="008762DB">
            <w:pPr>
              <w:jc w:val="center"/>
              <w:rPr>
                <w:rFonts w:ascii="Calibri" w:hAnsi="Calibri" w:cs="Calibri"/>
                <w:b/>
                <w:bCs/>
                <w:sz w:val="28"/>
                <w:szCs w:val="28"/>
              </w:rPr>
            </w:pPr>
          </w:p>
          <w:p w14:paraId="7CD445D0" w14:textId="77777777" w:rsidR="00EF5788" w:rsidRPr="001779A4" w:rsidRDefault="00EF5788" w:rsidP="008762DB">
            <w:pPr>
              <w:rPr>
                <w:rFonts w:ascii="Calibri" w:hAnsi="Calibri" w:cs="Calibri"/>
                <w:b/>
                <w:bCs/>
                <w:sz w:val="28"/>
                <w:szCs w:val="28"/>
              </w:rPr>
            </w:pPr>
          </w:p>
        </w:tc>
        <w:tc>
          <w:tcPr>
            <w:tcW w:w="5564" w:type="dxa"/>
          </w:tcPr>
          <w:p w14:paraId="768733D8" w14:textId="77777777" w:rsidR="00EF5788" w:rsidRPr="001779A4" w:rsidRDefault="00EF5788" w:rsidP="008762DB">
            <w:pPr>
              <w:jc w:val="center"/>
              <w:rPr>
                <w:rFonts w:ascii="Calibri" w:hAnsi="Calibri" w:cs="Calibri"/>
                <w:b/>
                <w:bCs/>
                <w:sz w:val="28"/>
                <w:szCs w:val="28"/>
              </w:rPr>
            </w:pPr>
            <w:r w:rsidRPr="001779A4">
              <w:rPr>
                <w:rFonts w:ascii="Calibri" w:hAnsi="Calibri" w:cs="Calibri"/>
                <w:b/>
                <w:bCs/>
                <w:sz w:val="28"/>
                <w:szCs w:val="28"/>
              </w:rPr>
              <w:t>For and on behalf of</w:t>
            </w:r>
          </w:p>
          <w:p w14:paraId="3BDCEC44" w14:textId="77777777" w:rsidR="00EF5788" w:rsidRPr="001779A4" w:rsidRDefault="00EF5788" w:rsidP="008762DB">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2560BDDA" w14:textId="77777777" w:rsidR="00EF5788" w:rsidRPr="001779A4" w:rsidRDefault="00EF5788" w:rsidP="008762DB">
            <w:pPr>
              <w:rPr>
                <w:rFonts w:ascii="Calibri" w:hAnsi="Calibri" w:cs="Calibri"/>
                <w:b/>
                <w:bCs/>
                <w:sz w:val="28"/>
                <w:szCs w:val="28"/>
              </w:rPr>
            </w:pPr>
          </w:p>
          <w:p w14:paraId="0B60232C" w14:textId="77777777" w:rsidR="00EF5788" w:rsidRPr="001779A4" w:rsidRDefault="00EF5788" w:rsidP="008762DB">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23213B3" w14:textId="77777777" w:rsidR="00EF5788" w:rsidRPr="001779A4" w:rsidRDefault="00EF5788" w:rsidP="008762DB">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562A5CCB" w14:textId="77777777" w:rsidR="00EF5788" w:rsidRPr="001779A4" w:rsidRDefault="00EF5788" w:rsidP="008762DB">
            <w:pPr>
              <w:jc w:val="center"/>
              <w:rPr>
                <w:rFonts w:ascii="Calibri" w:hAnsi="Calibri" w:cs="Calibri"/>
                <w:b/>
                <w:bCs/>
                <w:sz w:val="28"/>
                <w:szCs w:val="28"/>
              </w:rPr>
            </w:pPr>
          </w:p>
          <w:p w14:paraId="3236BC61" w14:textId="77777777" w:rsidR="00EF5788" w:rsidRPr="001779A4" w:rsidRDefault="00EF5788" w:rsidP="008762DB">
            <w:pPr>
              <w:jc w:val="center"/>
              <w:rPr>
                <w:rFonts w:ascii="Calibri" w:hAnsi="Calibri" w:cs="Calibri"/>
                <w:b/>
                <w:bCs/>
                <w:sz w:val="28"/>
                <w:szCs w:val="28"/>
              </w:rPr>
            </w:pPr>
          </w:p>
        </w:tc>
      </w:tr>
    </w:tbl>
    <w:p w14:paraId="1B800370" w14:textId="06AC2048" w:rsidR="00502A76" w:rsidRDefault="00502A76" w:rsidP="00330027">
      <w:pPr>
        <w:spacing w:after="0" w:line="240" w:lineRule="auto"/>
        <w:rPr>
          <w:rFonts w:ascii="Calibri" w:eastAsia="MS Mincho" w:hAnsi="Calibri" w:cs="Calibri"/>
          <w:b/>
          <w:bCs/>
          <w:sz w:val="40"/>
          <w:szCs w:val="40"/>
          <w:u w:val="single"/>
        </w:rPr>
      </w:pPr>
    </w:p>
    <w:p w14:paraId="03DE2DF2" w14:textId="0D575FAC" w:rsidR="00D36A06" w:rsidRDefault="00D36A06" w:rsidP="00AE5013">
      <w:pPr>
        <w:spacing w:after="0" w:line="240" w:lineRule="auto"/>
        <w:rPr>
          <w:rFonts w:ascii="Calibri" w:eastAsia="MS Mincho" w:hAnsi="Calibri" w:cs="Calibri"/>
          <w:b/>
          <w:bCs/>
          <w:sz w:val="40"/>
          <w:szCs w:val="40"/>
          <w:u w:val="single"/>
        </w:rPr>
      </w:pPr>
    </w:p>
    <w:p w14:paraId="6BFE0739" w14:textId="30936976" w:rsidR="00CA72DF" w:rsidRDefault="00CA72DF" w:rsidP="00AE5013">
      <w:pPr>
        <w:spacing w:after="0" w:line="240" w:lineRule="auto"/>
        <w:rPr>
          <w:rFonts w:ascii="Calibri" w:eastAsia="MS Mincho" w:hAnsi="Calibri" w:cs="Calibri"/>
          <w:b/>
          <w:bCs/>
          <w:sz w:val="40"/>
          <w:szCs w:val="40"/>
          <w:u w:val="single"/>
        </w:rPr>
      </w:pPr>
    </w:p>
    <w:p w14:paraId="2241925C" w14:textId="0F4705A1" w:rsidR="00FF6B66" w:rsidRDefault="00FF6B66" w:rsidP="00AE5013">
      <w:pPr>
        <w:spacing w:after="0" w:line="240" w:lineRule="auto"/>
        <w:rPr>
          <w:rFonts w:ascii="Calibri" w:eastAsia="MS Mincho" w:hAnsi="Calibri" w:cs="Calibri"/>
          <w:b/>
          <w:bCs/>
          <w:sz w:val="40"/>
          <w:szCs w:val="40"/>
          <w:u w:val="single"/>
        </w:rPr>
      </w:pPr>
    </w:p>
    <w:p w14:paraId="32AF9C0C" w14:textId="4600C255" w:rsidR="00FF6B66" w:rsidRDefault="00FF6B66" w:rsidP="00AE5013">
      <w:pPr>
        <w:spacing w:after="0" w:line="240" w:lineRule="auto"/>
        <w:rPr>
          <w:rFonts w:ascii="Calibri" w:eastAsia="MS Mincho" w:hAnsi="Calibri" w:cs="Calibri"/>
          <w:b/>
          <w:bCs/>
          <w:sz w:val="40"/>
          <w:szCs w:val="40"/>
          <w:u w:val="single"/>
        </w:rPr>
      </w:pPr>
    </w:p>
    <w:p w14:paraId="262C1AAF" w14:textId="3A643558" w:rsidR="00FF6B66" w:rsidRDefault="00FF6B66" w:rsidP="00AE5013">
      <w:pPr>
        <w:spacing w:after="0" w:line="240" w:lineRule="auto"/>
        <w:rPr>
          <w:rFonts w:ascii="Calibri" w:eastAsia="MS Mincho" w:hAnsi="Calibri" w:cs="Calibri"/>
          <w:b/>
          <w:bCs/>
          <w:sz w:val="40"/>
          <w:szCs w:val="40"/>
          <w:u w:val="single"/>
        </w:rPr>
      </w:pPr>
    </w:p>
    <w:p w14:paraId="315F4C28" w14:textId="2990232C" w:rsidR="00FF6B66" w:rsidRDefault="00FF6B66" w:rsidP="00AE5013">
      <w:pPr>
        <w:spacing w:after="0" w:line="240" w:lineRule="auto"/>
        <w:rPr>
          <w:rFonts w:ascii="Calibri" w:eastAsia="MS Mincho" w:hAnsi="Calibri" w:cs="Calibri"/>
          <w:b/>
          <w:bCs/>
          <w:sz w:val="40"/>
          <w:szCs w:val="40"/>
          <w:u w:val="single"/>
        </w:rPr>
      </w:pPr>
    </w:p>
    <w:p w14:paraId="19A22168" w14:textId="6CFE1F7A" w:rsidR="00FF6B66" w:rsidRDefault="00FF6B66" w:rsidP="00AE5013">
      <w:pPr>
        <w:spacing w:after="0" w:line="240" w:lineRule="auto"/>
        <w:rPr>
          <w:rFonts w:ascii="Calibri" w:eastAsia="MS Mincho" w:hAnsi="Calibri" w:cs="Calibri"/>
          <w:b/>
          <w:bCs/>
          <w:sz w:val="40"/>
          <w:szCs w:val="40"/>
          <w:u w:val="single"/>
        </w:rPr>
      </w:pPr>
    </w:p>
    <w:p w14:paraId="6C0A8A2C" w14:textId="0C6A6756" w:rsidR="00FF6B66" w:rsidRDefault="00FF6B66" w:rsidP="00AE5013">
      <w:pPr>
        <w:spacing w:after="0" w:line="240" w:lineRule="auto"/>
        <w:rPr>
          <w:rFonts w:ascii="Calibri" w:eastAsia="MS Mincho" w:hAnsi="Calibri" w:cs="Calibri"/>
          <w:b/>
          <w:bCs/>
          <w:sz w:val="40"/>
          <w:szCs w:val="40"/>
          <w:u w:val="single"/>
        </w:rPr>
      </w:pPr>
    </w:p>
    <w:p w14:paraId="690B0DEE" w14:textId="77777777" w:rsidR="00FF6B66" w:rsidRDefault="00FF6B66" w:rsidP="00AE5013">
      <w:pPr>
        <w:spacing w:after="0" w:line="240" w:lineRule="auto"/>
        <w:rPr>
          <w:rFonts w:ascii="Calibri" w:eastAsia="MS Mincho" w:hAnsi="Calibri" w:cs="Calibri"/>
          <w:b/>
          <w:bCs/>
          <w:sz w:val="40"/>
          <w:szCs w:val="40"/>
          <w:u w:val="single"/>
        </w:rPr>
      </w:pPr>
    </w:p>
    <w:p w14:paraId="2C9BFACF" w14:textId="377A423D" w:rsidR="00103CC3" w:rsidRPr="00FA4F79" w:rsidRDefault="00103CC3" w:rsidP="00103CC3">
      <w:pPr>
        <w:spacing w:after="0" w:line="240" w:lineRule="auto"/>
        <w:ind w:left="180"/>
        <w:jc w:val="center"/>
        <w:rPr>
          <w:rFonts w:ascii="Calibri" w:hAnsi="Calibri" w:cs="Calibri"/>
          <w:sz w:val="40"/>
          <w:szCs w:val="40"/>
          <w:u w:val="single"/>
        </w:rPr>
      </w:pPr>
      <w:r w:rsidRPr="00FA4F79">
        <w:rPr>
          <w:rFonts w:ascii="Calibri" w:eastAsia="MS Mincho" w:hAnsi="Calibri" w:cs="Calibri"/>
          <w:b/>
          <w:bCs/>
          <w:sz w:val="40"/>
          <w:szCs w:val="40"/>
          <w:u w:val="single"/>
        </w:rPr>
        <w:lastRenderedPageBreak/>
        <w:t>SCHEDULE (1)</w:t>
      </w:r>
    </w:p>
    <w:p w14:paraId="4B621A14" w14:textId="6BDDF58A" w:rsidR="00F9071C" w:rsidRDefault="00F9071C" w:rsidP="00E275BC">
      <w:pPr>
        <w:spacing w:after="0" w:line="240" w:lineRule="auto"/>
        <w:rPr>
          <w:rFonts w:ascii="Calibri" w:eastAsia="MS Mincho" w:hAnsi="Calibri" w:cs="Calibri"/>
          <w:b/>
          <w:bCs/>
          <w:sz w:val="40"/>
          <w:szCs w:val="40"/>
          <w:u w:val="single"/>
        </w:rPr>
      </w:pPr>
    </w:p>
    <w:p w14:paraId="4FF2B1F7"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C2F4422"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372F05D6" w14:textId="01AD9581" w:rsidR="00CF4000" w:rsidRDefault="00CF4000" w:rsidP="008E775D">
      <w:pPr>
        <w:pStyle w:val="NoSpacing"/>
        <w:rPr>
          <w:rFonts w:ascii="Calibri" w:hAnsi="Calibri" w:cs="Calibri"/>
          <w:sz w:val="28"/>
          <w:szCs w:val="28"/>
        </w:rPr>
      </w:pPr>
    </w:p>
    <w:p w14:paraId="5005CE89" w14:textId="141C9046" w:rsidR="008E775D"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t>SERVICE LEVEL AGREEMENT (SLA)</w:t>
      </w:r>
    </w:p>
    <w:p w14:paraId="26D779B7" w14:textId="57B1ECAA" w:rsidR="00652F2F" w:rsidRDefault="00652F2F" w:rsidP="008E775D">
      <w:pPr>
        <w:pStyle w:val="NoSpacing"/>
        <w:jc w:val="center"/>
        <w:rPr>
          <w:rFonts w:ascii="Calibri" w:hAnsi="Calibri" w:cs="Calibri"/>
          <w:b/>
          <w:bCs/>
          <w:sz w:val="40"/>
          <w:szCs w:val="40"/>
          <w:lang w:val="en-GB"/>
        </w:rPr>
      </w:pPr>
    </w:p>
    <w:p w14:paraId="5FD120AE" w14:textId="00847FE6" w:rsidR="00652F2F" w:rsidRDefault="00652F2F" w:rsidP="008E775D">
      <w:pPr>
        <w:pStyle w:val="NoSpacing"/>
        <w:jc w:val="center"/>
        <w:rPr>
          <w:rFonts w:ascii="Calibri" w:hAnsi="Calibri" w:cs="Calibri"/>
          <w:b/>
          <w:bCs/>
          <w:sz w:val="40"/>
          <w:szCs w:val="40"/>
          <w:lang w:val="en-GB"/>
        </w:rPr>
      </w:pPr>
    </w:p>
    <w:p w14:paraId="762B499B" w14:textId="69BB11D2" w:rsidR="00652F2F" w:rsidRDefault="00652F2F" w:rsidP="008E775D">
      <w:pPr>
        <w:pStyle w:val="NoSpacing"/>
        <w:jc w:val="center"/>
        <w:rPr>
          <w:rFonts w:ascii="Calibri" w:hAnsi="Calibri" w:cs="Calibri"/>
          <w:b/>
          <w:bCs/>
          <w:sz w:val="40"/>
          <w:szCs w:val="40"/>
          <w:lang w:val="en-GB"/>
        </w:rPr>
      </w:pPr>
    </w:p>
    <w:p w14:paraId="48A79562" w14:textId="44808B77" w:rsidR="00652F2F" w:rsidRDefault="00652F2F" w:rsidP="008E775D">
      <w:pPr>
        <w:pStyle w:val="NoSpacing"/>
        <w:jc w:val="center"/>
        <w:rPr>
          <w:rFonts w:ascii="Calibri" w:hAnsi="Calibri" w:cs="Calibri"/>
          <w:b/>
          <w:bCs/>
          <w:sz w:val="40"/>
          <w:szCs w:val="40"/>
          <w:lang w:val="en-GB"/>
        </w:rPr>
      </w:pPr>
    </w:p>
    <w:p w14:paraId="12733C4F" w14:textId="25FA3BB6" w:rsidR="00652F2F" w:rsidRDefault="00652F2F" w:rsidP="008E775D">
      <w:pPr>
        <w:pStyle w:val="NoSpacing"/>
        <w:jc w:val="center"/>
        <w:rPr>
          <w:rFonts w:ascii="Calibri" w:hAnsi="Calibri" w:cs="Calibri"/>
          <w:b/>
          <w:bCs/>
          <w:sz w:val="40"/>
          <w:szCs w:val="40"/>
          <w:lang w:val="en-GB"/>
        </w:rPr>
      </w:pPr>
    </w:p>
    <w:p w14:paraId="0BD17915" w14:textId="205FDFAC" w:rsidR="00652F2F" w:rsidRDefault="00652F2F" w:rsidP="008E775D">
      <w:pPr>
        <w:pStyle w:val="NoSpacing"/>
        <w:jc w:val="center"/>
        <w:rPr>
          <w:rFonts w:ascii="Calibri" w:hAnsi="Calibri" w:cs="Calibri"/>
          <w:b/>
          <w:bCs/>
          <w:sz w:val="40"/>
          <w:szCs w:val="40"/>
          <w:lang w:val="en-GB"/>
        </w:rPr>
      </w:pPr>
    </w:p>
    <w:p w14:paraId="191496E3" w14:textId="1C547CE4" w:rsidR="00652F2F" w:rsidRDefault="00652F2F" w:rsidP="008E775D">
      <w:pPr>
        <w:pStyle w:val="NoSpacing"/>
        <w:jc w:val="center"/>
        <w:rPr>
          <w:rFonts w:ascii="Calibri" w:hAnsi="Calibri" w:cs="Calibri"/>
          <w:b/>
          <w:bCs/>
          <w:sz w:val="40"/>
          <w:szCs w:val="40"/>
          <w:lang w:val="en-GB"/>
        </w:rPr>
      </w:pPr>
    </w:p>
    <w:p w14:paraId="7047EFEC" w14:textId="1B8D084F" w:rsidR="00652F2F" w:rsidRDefault="00652F2F" w:rsidP="008E775D">
      <w:pPr>
        <w:pStyle w:val="NoSpacing"/>
        <w:jc w:val="center"/>
        <w:rPr>
          <w:rFonts w:ascii="Calibri" w:hAnsi="Calibri" w:cs="Calibri"/>
          <w:b/>
          <w:bCs/>
          <w:sz w:val="40"/>
          <w:szCs w:val="40"/>
          <w:lang w:val="en-GB"/>
        </w:rPr>
      </w:pPr>
    </w:p>
    <w:p w14:paraId="0C8485E2" w14:textId="70C8736D" w:rsidR="00652F2F" w:rsidRDefault="00652F2F" w:rsidP="008E775D">
      <w:pPr>
        <w:pStyle w:val="NoSpacing"/>
        <w:jc w:val="center"/>
        <w:rPr>
          <w:rFonts w:ascii="Calibri" w:hAnsi="Calibri" w:cs="Calibri"/>
          <w:b/>
          <w:bCs/>
          <w:sz w:val="40"/>
          <w:szCs w:val="40"/>
          <w:lang w:val="en-GB"/>
        </w:rPr>
      </w:pPr>
    </w:p>
    <w:p w14:paraId="550118D4" w14:textId="3A884C86" w:rsidR="00652F2F" w:rsidRDefault="00652F2F" w:rsidP="008E775D">
      <w:pPr>
        <w:pStyle w:val="NoSpacing"/>
        <w:jc w:val="center"/>
        <w:rPr>
          <w:rFonts w:ascii="Calibri" w:hAnsi="Calibri" w:cs="Calibri"/>
          <w:b/>
          <w:bCs/>
          <w:sz w:val="40"/>
          <w:szCs w:val="40"/>
          <w:lang w:val="en-GB"/>
        </w:rPr>
      </w:pPr>
    </w:p>
    <w:p w14:paraId="19EC7B3C" w14:textId="30CDD601" w:rsidR="00652F2F" w:rsidRDefault="00652F2F" w:rsidP="008E775D">
      <w:pPr>
        <w:pStyle w:val="NoSpacing"/>
        <w:jc w:val="center"/>
        <w:rPr>
          <w:rFonts w:ascii="Calibri" w:hAnsi="Calibri" w:cs="Calibri"/>
          <w:b/>
          <w:bCs/>
          <w:sz w:val="40"/>
          <w:szCs w:val="40"/>
          <w:lang w:val="en-GB"/>
        </w:rPr>
      </w:pPr>
    </w:p>
    <w:p w14:paraId="6397B00A" w14:textId="2D6030A7" w:rsidR="00652F2F" w:rsidRDefault="00652F2F" w:rsidP="008E775D">
      <w:pPr>
        <w:pStyle w:val="NoSpacing"/>
        <w:jc w:val="center"/>
        <w:rPr>
          <w:rFonts w:ascii="Calibri" w:hAnsi="Calibri" w:cs="Calibri"/>
          <w:b/>
          <w:bCs/>
          <w:sz w:val="40"/>
          <w:szCs w:val="40"/>
          <w:lang w:val="en-GB"/>
        </w:rPr>
      </w:pPr>
    </w:p>
    <w:p w14:paraId="5E3747BD" w14:textId="6B27DE11" w:rsidR="00652F2F" w:rsidRDefault="00652F2F" w:rsidP="008E775D">
      <w:pPr>
        <w:pStyle w:val="NoSpacing"/>
        <w:jc w:val="center"/>
        <w:rPr>
          <w:rFonts w:ascii="Calibri" w:hAnsi="Calibri" w:cs="Calibri"/>
          <w:b/>
          <w:bCs/>
          <w:sz w:val="40"/>
          <w:szCs w:val="40"/>
          <w:lang w:val="en-GB"/>
        </w:rPr>
      </w:pPr>
    </w:p>
    <w:p w14:paraId="737F0FE9" w14:textId="0C6097F9" w:rsidR="00652F2F" w:rsidRDefault="00652F2F" w:rsidP="008E775D">
      <w:pPr>
        <w:pStyle w:val="NoSpacing"/>
        <w:jc w:val="center"/>
        <w:rPr>
          <w:rFonts w:ascii="Calibri" w:hAnsi="Calibri" w:cs="Calibri"/>
          <w:b/>
          <w:bCs/>
          <w:sz w:val="40"/>
          <w:szCs w:val="40"/>
          <w:lang w:val="en-GB"/>
        </w:rPr>
      </w:pPr>
    </w:p>
    <w:p w14:paraId="70B2E6B9" w14:textId="5351CFA7" w:rsidR="00652F2F" w:rsidRDefault="00652F2F" w:rsidP="008E775D">
      <w:pPr>
        <w:pStyle w:val="NoSpacing"/>
        <w:jc w:val="center"/>
        <w:rPr>
          <w:rFonts w:ascii="Calibri" w:hAnsi="Calibri" w:cs="Calibri"/>
          <w:b/>
          <w:bCs/>
          <w:sz w:val="40"/>
          <w:szCs w:val="40"/>
          <w:lang w:val="en-GB"/>
        </w:rPr>
      </w:pPr>
    </w:p>
    <w:p w14:paraId="04982C9D" w14:textId="10E6C803" w:rsidR="00652F2F" w:rsidRDefault="00652F2F" w:rsidP="008E775D">
      <w:pPr>
        <w:pStyle w:val="NoSpacing"/>
        <w:jc w:val="center"/>
        <w:rPr>
          <w:rFonts w:ascii="Calibri" w:hAnsi="Calibri" w:cs="Calibri"/>
          <w:b/>
          <w:bCs/>
          <w:sz w:val="40"/>
          <w:szCs w:val="40"/>
          <w:lang w:val="en-GB"/>
        </w:rPr>
      </w:pPr>
    </w:p>
    <w:p w14:paraId="0093DB28" w14:textId="52E0383E" w:rsidR="00652F2F" w:rsidRDefault="00652F2F" w:rsidP="008E775D">
      <w:pPr>
        <w:pStyle w:val="NoSpacing"/>
        <w:jc w:val="center"/>
        <w:rPr>
          <w:rFonts w:ascii="Calibri" w:hAnsi="Calibri" w:cs="Calibri"/>
          <w:b/>
          <w:bCs/>
          <w:sz w:val="40"/>
          <w:szCs w:val="40"/>
          <w:lang w:val="en-GB"/>
        </w:rPr>
      </w:pPr>
    </w:p>
    <w:p w14:paraId="13BD090B" w14:textId="4897C40C" w:rsidR="009D37AB" w:rsidRDefault="009D37AB" w:rsidP="00D76ED0">
      <w:pPr>
        <w:pStyle w:val="Heading1"/>
        <w:numPr>
          <w:ilvl w:val="0"/>
          <w:numId w:val="0"/>
        </w:numPr>
        <w:spacing w:before="0" w:after="0" w:line="240" w:lineRule="auto"/>
        <w:rPr>
          <w:rFonts w:ascii="Calibri" w:eastAsiaTheme="minorHAnsi" w:hAnsi="Calibri" w:cs="Calibri"/>
          <w:bCs/>
          <w:caps w:val="0"/>
          <w:sz w:val="40"/>
          <w:szCs w:val="40"/>
        </w:rPr>
      </w:pPr>
      <w:bookmarkStart w:id="52" w:name="_Toc449467175"/>
    </w:p>
    <w:p w14:paraId="0148E957" w14:textId="77777777" w:rsidR="00005795" w:rsidRPr="00005795" w:rsidRDefault="00005795" w:rsidP="00005795">
      <w:pPr>
        <w:rPr>
          <w:lang w:val="en-GB"/>
        </w:rPr>
      </w:pPr>
    </w:p>
    <w:p w14:paraId="188DBC72" w14:textId="77777777" w:rsidR="00080BD0" w:rsidRPr="00080BD0" w:rsidRDefault="00080BD0" w:rsidP="00080BD0">
      <w:pPr>
        <w:rPr>
          <w:lang w:val="en-GB"/>
        </w:rPr>
      </w:pPr>
    </w:p>
    <w:p w14:paraId="3C070A0E" w14:textId="22578CB0"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lastRenderedPageBreak/>
        <w:t>Support Services Packages</w:t>
      </w:r>
      <w:bookmarkEnd w:id="52"/>
    </w:p>
    <w:p w14:paraId="75199FF0"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During the standard warranty period, customers can choose one of four service packages offered to meet the desired levels of availability.</w:t>
      </w:r>
    </w:p>
    <w:p w14:paraId="7319A6C1" w14:textId="2C33773A"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The plan includes telephone support and access to </w:t>
      </w:r>
      <w:proofErr w:type="spellStart"/>
      <w:r w:rsidRPr="00D76ED0">
        <w:rPr>
          <w:rFonts w:ascii="Calibri" w:hAnsi="Calibri" w:cs="Calibri"/>
          <w:sz w:val="28"/>
          <w:szCs w:val="28"/>
        </w:rPr>
        <w:t>Helpesk</w:t>
      </w:r>
      <w:proofErr w:type="spellEnd"/>
      <w:r w:rsidRPr="00D76ED0">
        <w:rPr>
          <w:rFonts w:ascii="Calibri" w:hAnsi="Calibri" w:cs="Calibri"/>
          <w:sz w:val="28"/>
          <w:szCs w:val="28"/>
        </w:rPr>
        <w:t xml:space="preserve">. Customers receive updates and notification of upgrades for firmware and software, software patches and bug fixes. They also receive maintenance releases and engineering changes for their systems, with replacement parts as </w:t>
      </w:r>
      <w:r w:rsidR="00FB780F">
        <w:rPr>
          <w:rFonts w:ascii="Calibri" w:hAnsi="Calibri" w:cs="Calibri"/>
          <w:sz w:val="28"/>
          <w:szCs w:val="28"/>
        </w:rPr>
        <w:t xml:space="preserve">needed. </w:t>
      </w:r>
      <w:r w:rsidRPr="00D76ED0">
        <w:rPr>
          <w:rFonts w:ascii="Calibri" w:hAnsi="Calibri" w:cs="Calibri"/>
          <w:sz w:val="28"/>
          <w:szCs w:val="28"/>
        </w:rPr>
        <w:t>Service problems are also diagnosed remotely to help pinpoint problems and get the system up and running more quickly. To ensure that customers’ problems and issues are dealt with in the most efficient and effective way, there is an escalation path built into every service plan.</w:t>
      </w:r>
    </w:p>
    <w:p w14:paraId="3A1F41F5" w14:textId="77777777" w:rsidR="00652F2F" w:rsidRPr="00D76ED0" w:rsidRDefault="00652F2F" w:rsidP="002D3BE5">
      <w:pPr>
        <w:spacing w:after="0" w:line="240" w:lineRule="auto"/>
        <w:jc w:val="both"/>
        <w:rPr>
          <w:rFonts w:ascii="Calibri" w:hAnsi="Calibri" w:cs="Calibri"/>
          <w:sz w:val="28"/>
          <w:szCs w:val="28"/>
        </w:rPr>
      </w:pPr>
    </w:p>
    <w:p w14:paraId="5C3239F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Premier Support Services Package will include the below SLA terms:</w:t>
      </w:r>
    </w:p>
    <w:p w14:paraId="0DE73431"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 xml:space="preserve">Single point of contact through </w:t>
      </w:r>
      <w:proofErr w:type="spellStart"/>
      <w:r w:rsidRPr="00D76ED0">
        <w:rPr>
          <w:rFonts w:ascii="Calibri" w:hAnsi="Calibri" w:cs="Calibri"/>
          <w:b/>
          <w:sz w:val="28"/>
          <w:szCs w:val="28"/>
        </w:rPr>
        <w:t>HelpDesk</w:t>
      </w:r>
      <w:proofErr w:type="spellEnd"/>
      <w:r w:rsidRPr="00D76ED0">
        <w:rPr>
          <w:rFonts w:ascii="Calibri" w:hAnsi="Calibri" w:cs="Calibri"/>
          <w:b/>
          <w:sz w:val="28"/>
          <w:szCs w:val="28"/>
        </w:rPr>
        <w:t>.</w:t>
      </w:r>
    </w:p>
    <w:p w14:paraId="79CA05C0"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Service Account Manager.</w:t>
      </w:r>
    </w:p>
    <w:p w14:paraId="564BA1AB"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Notification of software updates and patches.</w:t>
      </w:r>
    </w:p>
    <w:p w14:paraId="2E85EDF8"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Bug fixes.</w:t>
      </w:r>
    </w:p>
    <w:p w14:paraId="63071C8E"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Release updates.</w:t>
      </w:r>
    </w:p>
    <w:p w14:paraId="22DF6F25"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Patches installation</w:t>
      </w:r>
      <w:bookmarkStart w:id="53" w:name="_Toc6465758"/>
      <w:r w:rsidRPr="00D76ED0">
        <w:rPr>
          <w:rFonts w:ascii="Calibri" w:hAnsi="Calibri" w:cs="Calibri"/>
          <w:b/>
          <w:sz w:val="28"/>
          <w:szCs w:val="28"/>
        </w:rPr>
        <w:t>.</w:t>
      </w:r>
    </w:p>
    <w:p w14:paraId="70B7A612"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Updates to firmware and licensed software.</w:t>
      </w:r>
    </w:p>
    <w:p w14:paraId="506AF341"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On-Site hardware problem diagnosis and resolution.</w:t>
      </w:r>
    </w:p>
    <w:p w14:paraId="3202E20D"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Monthly preventive maintenance.</w:t>
      </w:r>
    </w:p>
    <w:bookmarkEnd w:id="53"/>
    <w:p w14:paraId="33A6D39B"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Semi-annual system performance analysis and tuning.</w:t>
      </w:r>
    </w:p>
    <w:p w14:paraId="2210B4B5"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Annual Support Plan.</w:t>
      </w:r>
    </w:p>
    <w:p w14:paraId="75F13D98"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Coverage 7 days a week, 24 hours a day.</w:t>
      </w:r>
    </w:p>
    <w:p w14:paraId="7F65A1FA" w14:textId="40258D21"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Response to call (2 hours).</w:t>
      </w:r>
    </w:p>
    <w:p w14:paraId="7BA3F337" w14:textId="77777777" w:rsidR="00652F2F" w:rsidRPr="00D76ED0" w:rsidRDefault="00652F2F" w:rsidP="002D3BE5">
      <w:pPr>
        <w:tabs>
          <w:tab w:val="left" w:pos="360"/>
        </w:tabs>
        <w:spacing w:after="0" w:line="240" w:lineRule="auto"/>
        <w:ind w:left="90"/>
        <w:jc w:val="both"/>
        <w:rPr>
          <w:rFonts w:ascii="Calibri" w:hAnsi="Calibri" w:cs="Calibri"/>
          <w:b/>
          <w:sz w:val="28"/>
          <w:szCs w:val="28"/>
        </w:rPr>
      </w:pPr>
    </w:p>
    <w:p w14:paraId="7903E8D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response time to provide services effective the escalation time shall be as follows:</w:t>
      </w:r>
    </w:p>
    <w:p w14:paraId="26090F46" w14:textId="77777777" w:rsidR="00652F2F" w:rsidRPr="00D76ED0" w:rsidRDefault="00652F2F" w:rsidP="002D3BE5">
      <w:pPr>
        <w:pStyle w:val="ListParagraph"/>
        <w:numPr>
          <w:ilvl w:val="0"/>
          <w:numId w:val="47"/>
        </w:numPr>
        <w:spacing w:after="0" w:line="240" w:lineRule="auto"/>
        <w:ind w:left="270" w:hanging="270"/>
        <w:contextualSpacing w:val="0"/>
        <w:jc w:val="both"/>
        <w:rPr>
          <w:rFonts w:ascii="Calibri" w:hAnsi="Calibri" w:cs="Calibri"/>
          <w:sz w:val="28"/>
          <w:szCs w:val="28"/>
        </w:rPr>
      </w:pPr>
      <w:r w:rsidRPr="00D76ED0">
        <w:rPr>
          <w:rFonts w:ascii="Calibri" w:hAnsi="Calibri" w:cs="Calibri"/>
          <w:sz w:val="28"/>
          <w:szCs w:val="28"/>
        </w:rPr>
        <w:t>For P1 (Critical/Emergency) incidents, response time 1 hour, restoration time 3 hours, and resolution time 6 hours.</w:t>
      </w:r>
    </w:p>
    <w:p w14:paraId="449BB1B1" w14:textId="77777777" w:rsidR="00652F2F" w:rsidRPr="00D76ED0"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P2 (Major) incidents, response time 3 hour, restoration time 6 hours, and resolution time 24 hours.</w:t>
      </w:r>
    </w:p>
    <w:p w14:paraId="23FCB529" w14:textId="77777777" w:rsidR="00652F2F" w:rsidRPr="00D76ED0"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P3 (Non Service Impacting) incidents, restoration time 24 hours, and resolution time 5 calendar days.</w:t>
      </w:r>
    </w:p>
    <w:p w14:paraId="5621F7D7" w14:textId="1D9786EA" w:rsidR="009D37AB" w:rsidRPr="006707D2"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P4 (other types) incidents, restoration time 8 hours.</w:t>
      </w:r>
      <w:bookmarkStart w:id="54" w:name="_Toc449467176"/>
    </w:p>
    <w:p w14:paraId="36F24300" w14:textId="23ECFFE7"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lastRenderedPageBreak/>
        <w:t>Support Infrastructure</w:t>
      </w:r>
      <w:bookmarkEnd w:id="54"/>
    </w:p>
    <w:p w14:paraId="07012993" w14:textId="77777777" w:rsidR="00652F2F" w:rsidRPr="00D76ED0" w:rsidRDefault="00652F2F" w:rsidP="002D3BE5">
      <w:pPr>
        <w:spacing w:after="0" w:line="240" w:lineRule="auto"/>
        <w:jc w:val="both"/>
        <w:rPr>
          <w:rFonts w:ascii="Calibri" w:hAnsi="Calibri" w:cs="Calibri"/>
          <w:b/>
          <w:bCs/>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provides a convenient one stop support contact 24 hours a day, 7 days a week. Customers may request services via multiple channels to ensure that they get instant access to support services. </w:t>
      </w:r>
    </w:p>
    <w:p w14:paraId="52A4A652" w14:textId="1AA10499" w:rsidR="00652F2F" w:rsidRPr="00D76ED0" w:rsidRDefault="00652F2F" w:rsidP="00E275BC">
      <w:pPr>
        <w:spacing w:after="0" w:line="240" w:lineRule="auto"/>
        <w:jc w:val="both"/>
        <w:rPr>
          <w:rFonts w:ascii="Calibri" w:hAnsi="Calibri" w:cs="Calibri"/>
          <w:sz w:val="28"/>
          <w:szCs w:val="28"/>
        </w:rPr>
      </w:pPr>
      <w:r w:rsidRPr="00D76ED0">
        <w:rPr>
          <w:rFonts w:ascii="Calibri" w:hAnsi="Calibri" w:cs="Calibri"/>
          <w:sz w:val="28"/>
          <w:szCs w:val="28"/>
        </w:rPr>
        <w:t xml:space="preserve">In order to serve anywhere and anytime, we make available 24 </w:t>
      </w:r>
      <w:proofErr w:type="gramStart"/>
      <w:r w:rsidRPr="00D76ED0">
        <w:rPr>
          <w:rFonts w:ascii="Calibri" w:hAnsi="Calibri" w:cs="Calibri"/>
          <w:sz w:val="28"/>
          <w:szCs w:val="28"/>
        </w:rPr>
        <w:t>hours</w:t>
      </w:r>
      <w:proofErr w:type="gramEnd"/>
      <w:r w:rsidRPr="00D76ED0">
        <w:rPr>
          <w:rFonts w:ascii="Calibri" w:hAnsi="Calibri" w:cs="Calibri"/>
          <w:sz w:val="28"/>
          <w:szCs w:val="28"/>
        </w:rPr>
        <w:t xml:space="preserve"> customer service hotline +961 </w:t>
      </w:r>
      <w:r w:rsidR="00CA72DF">
        <w:rPr>
          <w:rFonts w:ascii="Calibri" w:hAnsi="Calibri" w:cs="Calibri"/>
          <w:sz w:val="28"/>
          <w:szCs w:val="28"/>
        </w:rPr>
        <w:t>……………….</w:t>
      </w:r>
    </w:p>
    <w:p w14:paraId="118D814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For queries, problems, comments, call this number to be connected with someone who will immediately assist or take information and have a specialist call back. </w:t>
      </w:r>
    </w:p>
    <w:p w14:paraId="376F6EC4" w14:textId="77777777" w:rsidR="009D37AB" w:rsidRDefault="009D37AB" w:rsidP="002D3BE5">
      <w:pPr>
        <w:pStyle w:val="ListParagraph"/>
        <w:spacing w:after="0" w:line="240" w:lineRule="auto"/>
        <w:ind w:left="0"/>
        <w:jc w:val="both"/>
        <w:rPr>
          <w:rFonts w:ascii="Calibri" w:hAnsi="Calibri" w:cs="Calibri"/>
          <w:b/>
          <w:bCs/>
          <w:sz w:val="28"/>
          <w:szCs w:val="28"/>
        </w:rPr>
      </w:pPr>
      <w:bookmarkStart w:id="55" w:name="_Toc58751344"/>
    </w:p>
    <w:p w14:paraId="7E62146E" w14:textId="0A108949" w:rsidR="00652F2F" w:rsidRPr="00D76ED0" w:rsidRDefault="00652F2F" w:rsidP="002D3BE5">
      <w:pPr>
        <w:pStyle w:val="ListParagraph"/>
        <w:spacing w:after="0" w:line="240" w:lineRule="auto"/>
        <w:ind w:left="0"/>
        <w:jc w:val="both"/>
        <w:rPr>
          <w:rStyle w:val="SubtleEmphasis"/>
          <w:rFonts w:ascii="Calibri" w:hAnsi="Calibri" w:cs="Calibri"/>
          <w:b/>
          <w:i w:val="0"/>
          <w:iCs w:val="0"/>
          <w:color w:val="auto"/>
          <w:sz w:val="28"/>
          <w:szCs w:val="28"/>
        </w:rPr>
      </w:pPr>
      <w:r w:rsidRPr="00D76ED0">
        <w:rPr>
          <w:rStyle w:val="SubtleEmphasis"/>
          <w:rFonts w:ascii="Calibri" w:hAnsi="Calibri" w:cs="Calibri"/>
          <w:b/>
          <w:i w:val="0"/>
          <w:iCs w:val="0"/>
          <w:color w:val="auto"/>
          <w:sz w:val="28"/>
          <w:szCs w:val="28"/>
        </w:rPr>
        <w:t>Service Delivery Procedure</w:t>
      </w:r>
      <w:bookmarkEnd w:id="55"/>
    </w:p>
    <w:p w14:paraId="13B6B647"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t>The Helpdesk is the first point of contact for any problems, queries, and/or advice associated with the maintenance and support services provided.</w:t>
      </w:r>
    </w:p>
    <w:p w14:paraId="637B6E13"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t xml:space="preserve">Designated contact persons from customer should contact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for any support services related to any component of the solution implemented.  </w:t>
      </w:r>
    </w:p>
    <w:p w14:paraId="113AB628"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is manned by a dedicated coordinator who receives customer service requests and records any problems on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system. A systematic procedure, described below, ensures that the relevant Customer Services staff is notified immediately to take all necessary remedial actions.</w:t>
      </w:r>
    </w:p>
    <w:p w14:paraId="146ADB8D" w14:textId="77777777" w:rsidR="00652F2F" w:rsidRPr="00D76ED0" w:rsidRDefault="00652F2F" w:rsidP="002D3BE5">
      <w:pPr>
        <w:spacing w:after="0" w:line="240" w:lineRule="auto"/>
        <w:jc w:val="both"/>
        <w:rPr>
          <w:rFonts w:ascii="Calibri" w:hAnsi="Calibri" w:cs="Calibri"/>
          <w:sz w:val="28"/>
          <w:szCs w:val="28"/>
        </w:rPr>
      </w:pPr>
    </w:p>
    <w:p w14:paraId="62755A7B" w14:textId="77777777" w:rsidR="00652F2F" w:rsidRPr="00D76ED0" w:rsidRDefault="00652F2F" w:rsidP="002D3BE5">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56" w:name="_Toc470856867"/>
      <w:bookmarkStart w:id="57" w:name="_Toc479573964"/>
      <w:r w:rsidRPr="00D76ED0">
        <w:rPr>
          <w:rStyle w:val="SubtleEmphasis"/>
          <w:rFonts w:ascii="Calibri" w:hAnsi="Calibri" w:cs="Calibri"/>
          <w:i w:val="0"/>
          <w:iCs w:val="0"/>
          <w:color w:val="auto"/>
          <w:sz w:val="28"/>
          <w:szCs w:val="28"/>
        </w:rPr>
        <w:t>Problem Reporting</w:t>
      </w:r>
      <w:bookmarkEnd w:id="56"/>
      <w:bookmarkEnd w:id="57"/>
    </w:p>
    <w:p w14:paraId="4B1D0B9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is operational 24 hours a day, 7 days a week.</w:t>
      </w:r>
    </w:p>
    <w:p w14:paraId="34531ADE"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coordinator assigns a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Reference (HDR) Number that is given to the customer for reference and follow-up. Depending on the problem,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coordinator classifies the problem and assigns it to the appropriate support staff:</w:t>
      </w:r>
    </w:p>
    <w:p w14:paraId="733A7D27" w14:textId="77777777" w:rsidR="00652F2F" w:rsidRPr="00D76ED0" w:rsidRDefault="00652F2F" w:rsidP="002D3BE5">
      <w:pPr>
        <w:spacing w:after="0" w:line="240" w:lineRule="auto"/>
        <w:jc w:val="both"/>
        <w:rPr>
          <w:rFonts w:ascii="Calibri" w:hAnsi="Calibri" w:cs="Calibri"/>
          <w:sz w:val="28"/>
          <w:szCs w:val="28"/>
        </w:rPr>
      </w:pPr>
    </w:p>
    <w:p w14:paraId="25E03E73"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The following information should be provided at time of logging the call at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w:t>
      </w:r>
    </w:p>
    <w:p w14:paraId="26C8903B" w14:textId="3D70117D" w:rsidR="00652F2F" w:rsidRPr="00D76ED0" w:rsidRDefault="00652F2F" w:rsidP="00E76584">
      <w:pPr>
        <w:pStyle w:val="Bullets"/>
        <w:numPr>
          <w:ilvl w:val="0"/>
          <w:numId w:val="45"/>
        </w:numPr>
        <w:tabs>
          <w:tab w:val="clear" w:pos="720"/>
          <w:tab w:val="num" w:pos="180"/>
        </w:tabs>
        <w:ind w:hanging="720"/>
        <w:jc w:val="both"/>
      </w:pPr>
      <w:r w:rsidRPr="00D76ED0">
        <w:t>Name</w:t>
      </w:r>
      <w:r w:rsidR="00E76584">
        <w:t>.</w:t>
      </w:r>
    </w:p>
    <w:p w14:paraId="7751E1BA" w14:textId="0BDAD87F" w:rsidR="00652F2F" w:rsidRPr="00D76ED0" w:rsidRDefault="00652F2F" w:rsidP="00E76584">
      <w:pPr>
        <w:pStyle w:val="Bullets"/>
        <w:numPr>
          <w:ilvl w:val="0"/>
          <w:numId w:val="45"/>
        </w:numPr>
        <w:tabs>
          <w:tab w:val="clear" w:pos="720"/>
          <w:tab w:val="num" w:pos="180"/>
        </w:tabs>
        <w:ind w:hanging="720"/>
        <w:jc w:val="both"/>
      </w:pPr>
      <w:r w:rsidRPr="00D76ED0">
        <w:t>Location</w:t>
      </w:r>
      <w:r w:rsidR="00E76584">
        <w:t>.</w:t>
      </w:r>
    </w:p>
    <w:p w14:paraId="1B4D828D" w14:textId="5FE78B33" w:rsidR="00652F2F" w:rsidRPr="00D76ED0" w:rsidRDefault="00652F2F" w:rsidP="00E76584">
      <w:pPr>
        <w:pStyle w:val="Bullets"/>
        <w:numPr>
          <w:ilvl w:val="0"/>
          <w:numId w:val="45"/>
        </w:numPr>
        <w:tabs>
          <w:tab w:val="clear" w:pos="720"/>
          <w:tab w:val="num" w:pos="180"/>
        </w:tabs>
        <w:ind w:hanging="720"/>
        <w:jc w:val="both"/>
      </w:pPr>
      <w:r w:rsidRPr="00D76ED0">
        <w:t>Telephone Number</w:t>
      </w:r>
      <w:r w:rsidR="00E76584">
        <w:t>.</w:t>
      </w:r>
    </w:p>
    <w:p w14:paraId="079616F2" w14:textId="0CDF1D01" w:rsidR="00652F2F" w:rsidRPr="00D76ED0" w:rsidRDefault="00652F2F" w:rsidP="00E76584">
      <w:pPr>
        <w:pStyle w:val="Bullets"/>
        <w:numPr>
          <w:ilvl w:val="0"/>
          <w:numId w:val="45"/>
        </w:numPr>
        <w:tabs>
          <w:tab w:val="clear" w:pos="720"/>
          <w:tab w:val="num" w:pos="180"/>
        </w:tabs>
        <w:ind w:hanging="720"/>
        <w:jc w:val="both"/>
      </w:pPr>
      <w:r w:rsidRPr="00D76ED0">
        <w:t>Equipment Type</w:t>
      </w:r>
      <w:r w:rsidR="00E76584">
        <w:t>.</w:t>
      </w:r>
    </w:p>
    <w:p w14:paraId="23FAEC7A" w14:textId="3735A246" w:rsidR="00652F2F" w:rsidRPr="00D76ED0" w:rsidRDefault="00652F2F" w:rsidP="00E76584">
      <w:pPr>
        <w:pStyle w:val="Bullets"/>
        <w:numPr>
          <w:ilvl w:val="0"/>
          <w:numId w:val="45"/>
        </w:numPr>
        <w:tabs>
          <w:tab w:val="clear" w:pos="720"/>
          <w:tab w:val="num" w:pos="180"/>
        </w:tabs>
        <w:ind w:hanging="720"/>
        <w:jc w:val="both"/>
      </w:pPr>
      <w:r w:rsidRPr="00D76ED0">
        <w:t>Full description including any error codes and messages</w:t>
      </w:r>
      <w:bookmarkStart w:id="58" w:name="_Toc470856874"/>
      <w:bookmarkStart w:id="59" w:name="_Toc479573971"/>
      <w:r w:rsidR="00E76584">
        <w:t>.</w:t>
      </w:r>
    </w:p>
    <w:p w14:paraId="376C4002" w14:textId="1B1C414A" w:rsidR="00652F2F" w:rsidRPr="00D76ED0" w:rsidRDefault="00652F2F" w:rsidP="002D3BE5">
      <w:pPr>
        <w:pStyle w:val="Heading1"/>
        <w:numPr>
          <w:ilvl w:val="0"/>
          <w:numId w:val="0"/>
        </w:numPr>
        <w:spacing w:before="0" w:line="240" w:lineRule="auto"/>
        <w:rPr>
          <w:rFonts w:ascii="Calibri" w:hAnsi="Calibri" w:cs="Calibri"/>
          <w:b w:val="0"/>
          <w:bCs/>
          <w:caps w:val="0"/>
          <w:snapToGrid w:val="0"/>
          <w:spacing w:val="-5"/>
          <w:sz w:val="28"/>
          <w:szCs w:val="28"/>
          <w:lang w:val="en-US"/>
        </w:rPr>
      </w:pPr>
      <w:bookmarkStart w:id="60" w:name="_Toc449467177"/>
    </w:p>
    <w:p w14:paraId="26017B11" w14:textId="32DF1801" w:rsidR="00652F2F" w:rsidRDefault="00652F2F" w:rsidP="002D3BE5">
      <w:pPr>
        <w:jc w:val="both"/>
        <w:rPr>
          <w:rFonts w:ascii="Calibri" w:hAnsi="Calibri" w:cs="Calibri"/>
        </w:rPr>
      </w:pPr>
    </w:p>
    <w:p w14:paraId="33A8ABD7" w14:textId="77777777" w:rsidR="006707D2" w:rsidRPr="00D76ED0" w:rsidRDefault="006707D2" w:rsidP="002D3BE5">
      <w:pPr>
        <w:jc w:val="both"/>
        <w:rPr>
          <w:rFonts w:ascii="Calibri" w:hAnsi="Calibri" w:cs="Calibri"/>
        </w:rPr>
      </w:pPr>
    </w:p>
    <w:p w14:paraId="02BCDE94" w14:textId="6316B0AD" w:rsidR="00652F2F" w:rsidRPr="00D76ED0" w:rsidRDefault="00652F2F" w:rsidP="002D3BE5">
      <w:pPr>
        <w:pStyle w:val="Heading1"/>
        <w:numPr>
          <w:ilvl w:val="0"/>
          <w:numId w:val="0"/>
        </w:numPr>
        <w:spacing w:before="0" w:line="240" w:lineRule="auto"/>
        <w:rPr>
          <w:rFonts w:ascii="Calibri" w:hAnsi="Calibri" w:cs="Calibri"/>
          <w:sz w:val="28"/>
          <w:szCs w:val="28"/>
          <w:u w:val="single"/>
        </w:rPr>
      </w:pPr>
      <w:r w:rsidRPr="00D76ED0">
        <w:rPr>
          <w:rFonts w:ascii="Calibri" w:hAnsi="Calibri" w:cs="Calibri"/>
          <w:sz w:val="28"/>
          <w:szCs w:val="28"/>
          <w:u w:val="single"/>
        </w:rPr>
        <w:lastRenderedPageBreak/>
        <w:t>Priority Definition</w:t>
      </w:r>
      <w:bookmarkStart w:id="61" w:name="_Toc470856875"/>
      <w:bookmarkStart w:id="62" w:name="_Toc479573972"/>
      <w:bookmarkEnd w:id="58"/>
      <w:bookmarkEnd w:id="59"/>
      <w:bookmarkEnd w:id="60"/>
    </w:p>
    <w:p w14:paraId="22B3842C" w14:textId="2AB0E3D2"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1 </w:t>
      </w:r>
      <w:r w:rsidR="00DB3C5E">
        <w:rPr>
          <w:rFonts w:ascii="Calibri" w:hAnsi="Calibri" w:cs="Calibri"/>
          <w:b/>
          <w:bCs/>
          <w:sz w:val="28"/>
          <w:szCs w:val="28"/>
        </w:rPr>
        <w:t>-</w:t>
      </w:r>
      <w:r w:rsidRPr="00D76ED0">
        <w:rPr>
          <w:rFonts w:ascii="Calibri" w:hAnsi="Calibri" w:cs="Calibri"/>
          <w:b/>
          <w:bCs/>
          <w:sz w:val="28"/>
          <w:szCs w:val="28"/>
        </w:rPr>
        <w:t xml:space="preserve"> High Priority</w:t>
      </w:r>
      <w:bookmarkEnd w:id="61"/>
      <w:bookmarkEnd w:id="62"/>
    </w:p>
    <w:p w14:paraId="5BE24C80"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An acute problem for a group of users, or all users, causing a major interruption to normal business activities, typically:</w:t>
      </w:r>
    </w:p>
    <w:p w14:paraId="139DA40B" w14:textId="77777777" w:rsidR="00652F2F" w:rsidRPr="00D76ED0" w:rsidRDefault="00652F2F" w:rsidP="000C0647">
      <w:pPr>
        <w:pStyle w:val="Bullets"/>
        <w:numPr>
          <w:ilvl w:val="0"/>
          <w:numId w:val="45"/>
        </w:numPr>
        <w:tabs>
          <w:tab w:val="clear" w:pos="720"/>
          <w:tab w:val="num" w:pos="180"/>
        </w:tabs>
        <w:ind w:hanging="720"/>
        <w:jc w:val="both"/>
      </w:pPr>
      <w:r w:rsidRPr="00D76ED0">
        <w:t>Main System unavailable.</w:t>
      </w:r>
    </w:p>
    <w:p w14:paraId="21AAEFCC" w14:textId="77777777" w:rsidR="00652F2F" w:rsidRPr="00D76ED0" w:rsidRDefault="00652F2F" w:rsidP="000C0647">
      <w:pPr>
        <w:pStyle w:val="Bullets"/>
        <w:numPr>
          <w:ilvl w:val="0"/>
          <w:numId w:val="45"/>
        </w:numPr>
        <w:tabs>
          <w:tab w:val="clear" w:pos="720"/>
          <w:tab w:val="num" w:pos="180"/>
        </w:tabs>
        <w:ind w:hanging="720"/>
        <w:jc w:val="both"/>
      </w:pPr>
      <w:r w:rsidRPr="00D76ED0">
        <w:t>Major communication node failure or multiple node failure.</w:t>
      </w:r>
    </w:p>
    <w:p w14:paraId="35BE289F" w14:textId="77777777" w:rsidR="00652F2F" w:rsidRPr="00D76ED0" w:rsidRDefault="00652F2F" w:rsidP="000C0647">
      <w:pPr>
        <w:pStyle w:val="Bullets"/>
        <w:numPr>
          <w:ilvl w:val="0"/>
          <w:numId w:val="45"/>
        </w:numPr>
        <w:tabs>
          <w:tab w:val="clear" w:pos="720"/>
          <w:tab w:val="num" w:pos="180"/>
        </w:tabs>
        <w:ind w:hanging="720"/>
        <w:jc w:val="both"/>
      </w:pPr>
      <w:r w:rsidRPr="00D76ED0">
        <w:t>Major degradation in system performance.</w:t>
      </w:r>
    </w:p>
    <w:p w14:paraId="5B29287D" w14:textId="77777777" w:rsidR="00652F2F" w:rsidRPr="00D76ED0" w:rsidRDefault="00652F2F" w:rsidP="000C0647">
      <w:pPr>
        <w:pStyle w:val="Bullets"/>
        <w:numPr>
          <w:ilvl w:val="0"/>
          <w:numId w:val="45"/>
        </w:numPr>
        <w:tabs>
          <w:tab w:val="clear" w:pos="720"/>
          <w:tab w:val="num" w:pos="180"/>
        </w:tabs>
        <w:ind w:hanging="720"/>
        <w:jc w:val="both"/>
      </w:pPr>
      <w:r w:rsidRPr="00D76ED0">
        <w:t>LAN failure.</w:t>
      </w:r>
    </w:p>
    <w:p w14:paraId="55031D40" w14:textId="77777777" w:rsidR="00652F2F" w:rsidRPr="00D76ED0" w:rsidRDefault="00652F2F" w:rsidP="000C0647">
      <w:pPr>
        <w:pStyle w:val="Bullets"/>
        <w:numPr>
          <w:ilvl w:val="0"/>
          <w:numId w:val="45"/>
        </w:numPr>
        <w:tabs>
          <w:tab w:val="clear" w:pos="720"/>
          <w:tab w:val="num" w:pos="180"/>
        </w:tabs>
        <w:ind w:hanging="720"/>
        <w:jc w:val="both"/>
      </w:pPr>
      <w:r w:rsidRPr="00D76ED0">
        <w:t>Application software or one of its major modules unavailable.</w:t>
      </w:r>
    </w:p>
    <w:p w14:paraId="7385F1EB" w14:textId="77777777" w:rsidR="00652F2F" w:rsidRPr="00D76ED0" w:rsidRDefault="00652F2F" w:rsidP="000C0647">
      <w:pPr>
        <w:pStyle w:val="Bullets"/>
        <w:numPr>
          <w:ilvl w:val="0"/>
          <w:numId w:val="45"/>
        </w:numPr>
        <w:tabs>
          <w:tab w:val="clear" w:pos="720"/>
          <w:tab w:val="num" w:pos="180"/>
        </w:tabs>
        <w:ind w:hanging="720"/>
        <w:jc w:val="both"/>
      </w:pPr>
      <w:r w:rsidRPr="00D76ED0">
        <w:t>Virus report.</w:t>
      </w:r>
    </w:p>
    <w:p w14:paraId="749EC41F" w14:textId="77777777" w:rsidR="00652F2F" w:rsidRPr="00D76ED0" w:rsidRDefault="00652F2F" w:rsidP="000C0647">
      <w:pPr>
        <w:pStyle w:val="Bullets"/>
        <w:numPr>
          <w:ilvl w:val="0"/>
          <w:numId w:val="45"/>
        </w:numPr>
        <w:tabs>
          <w:tab w:val="clear" w:pos="720"/>
          <w:tab w:val="num" w:pos="180"/>
        </w:tabs>
        <w:ind w:hanging="720"/>
        <w:jc w:val="both"/>
      </w:pPr>
      <w:r w:rsidRPr="00D76ED0">
        <w:t>Security incident involving suspected improper access to information system.</w:t>
      </w:r>
    </w:p>
    <w:p w14:paraId="0B0168A4" w14:textId="77777777" w:rsidR="00652F2F" w:rsidRPr="00D76ED0" w:rsidRDefault="00652F2F" w:rsidP="002D3BE5">
      <w:pPr>
        <w:spacing w:after="0" w:line="240" w:lineRule="auto"/>
        <w:jc w:val="both"/>
        <w:rPr>
          <w:rFonts w:ascii="Calibri" w:eastAsia="Times New Roman" w:hAnsi="Calibri" w:cs="Calibri"/>
          <w:bCs/>
          <w:snapToGrid w:val="0"/>
          <w:spacing w:val="-5"/>
          <w:sz w:val="28"/>
          <w:szCs w:val="28"/>
        </w:rPr>
      </w:pPr>
    </w:p>
    <w:p w14:paraId="10A6CFE6" w14:textId="3A58EC74"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Problems categorized as Priority 1 require a rapid response with a sustained effort to make a temporary correction that reduces the negative effect on normal operations, until a permanent correction can be implement</w:t>
      </w:r>
      <w:r w:rsidR="009E35C8">
        <w:rPr>
          <w:rFonts w:ascii="Calibri" w:hAnsi="Calibri" w:cs="Calibri"/>
          <w:sz w:val="28"/>
          <w:szCs w:val="28"/>
        </w:rPr>
        <w:t xml:space="preserve">ed. </w:t>
      </w:r>
      <w:r w:rsidRPr="00D76ED0">
        <w:rPr>
          <w:rFonts w:ascii="Calibri" w:hAnsi="Calibri" w:cs="Calibri"/>
          <w:sz w:val="28"/>
          <w:szCs w:val="28"/>
        </w:rPr>
        <w:t>It may also require adjustments or re-configuration of Licensed Programs, which may be accomplished remotely or on-site.</w:t>
      </w:r>
    </w:p>
    <w:p w14:paraId="17A3BEFA" w14:textId="77777777" w:rsidR="00652F2F" w:rsidRPr="00D76ED0" w:rsidRDefault="00652F2F" w:rsidP="002D3BE5">
      <w:pPr>
        <w:pStyle w:val="Heading5"/>
        <w:numPr>
          <w:ilvl w:val="0"/>
          <w:numId w:val="0"/>
        </w:numPr>
        <w:spacing w:before="0" w:after="0"/>
        <w:rPr>
          <w:rFonts w:ascii="Calibri" w:eastAsiaTheme="minorHAnsi" w:hAnsi="Calibri" w:cs="Calibri"/>
          <w:sz w:val="28"/>
          <w:szCs w:val="28"/>
          <w:lang w:val="en-US"/>
        </w:rPr>
      </w:pPr>
      <w:bookmarkStart w:id="63" w:name="_Toc470856876"/>
      <w:bookmarkStart w:id="64" w:name="_Toc479573973"/>
    </w:p>
    <w:p w14:paraId="24B79D97" w14:textId="037D55D5"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2 </w:t>
      </w:r>
      <w:r w:rsidR="00DB3C5E">
        <w:rPr>
          <w:rFonts w:ascii="Calibri" w:hAnsi="Calibri" w:cs="Calibri"/>
          <w:b/>
          <w:bCs/>
          <w:sz w:val="28"/>
          <w:szCs w:val="28"/>
        </w:rPr>
        <w:t>-</w:t>
      </w:r>
      <w:r w:rsidRPr="00D76ED0">
        <w:rPr>
          <w:rFonts w:ascii="Calibri" w:hAnsi="Calibri" w:cs="Calibri"/>
          <w:b/>
          <w:bCs/>
          <w:sz w:val="28"/>
          <w:szCs w:val="28"/>
        </w:rPr>
        <w:t xml:space="preserve"> Medium Priority</w:t>
      </w:r>
      <w:bookmarkEnd w:id="63"/>
      <w:bookmarkEnd w:id="64"/>
    </w:p>
    <w:p w14:paraId="33257B3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problem causing concern to a user or small group of users and affecting normal business activities, where no suitable alternative is available, typically:</w:t>
      </w:r>
    </w:p>
    <w:p w14:paraId="3FF543F3" w14:textId="77777777" w:rsidR="00652F2F" w:rsidRPr="00D76ED0" w:rsidRDefault="00652F2F" w:rsidP="00A83856">
      <w:pPr>
        <w:pStyle w:val="Bullets"/>
        <w:numPr>
          <w:ilvl w:val="0"/>
          <w:numId w:val="45"/>
        </w:numPr>
        <w:tabs>
          <w:tab w:val="clear" w:pos="720"/>
          <w:tab w:val="num" w:pos="180"/>
        </w:tabs>
        <w:ind w:hanging="720"/>
        <w:jc w:val="both"/>
      </w:pPr>
      <w:r w:rsidRPr="00D76ED0">
        <w:t>Minor communication node failure no alternative available.</w:t>
      </w:r>
    </w:p>
    <w:p w14:paraId="3F3C9FFD" w14:textId="77777777" w:rsidR="00652F2F" w:rsidRPr="00D76ED0" w:rsidRDefault="00652F2F" w:rsidP="00A83856">
      <w:pPr>
        <w:pStyle w:val="Bullets"/>
        <w:numPr>
          <w:ilvl w:val="0"/>
          <w:numId w:val="45"/>
        </w:numPr>
        <w:tabs>
          <w:tab w:val="clear" w:pos="720"/>
          <w:tab w:val="num" w:pos="180"/>
        </w:tabs>
        <w:ind w:hanging="720"/>
        <w:jc w:val="both"/>
      </w:pPr>
      <w:r w:rsidRPr="00D76ED0">
        <w:t>Minor degradation in system performance.</w:t>
      </w:r>
    </w:p>
    <w:p w14:paraId="13D2772B" w14:textId="77777777" w:rsidR="00652F2F" w:rsidRPr="00D76ED0" w:rsidRDefault="00652F2F" w:rsidP="00A83856">
      <w:pPr>
        <w:pStyle w:val="Bullets"/>
        <w:numPr>
          <w:ilvl w:val="0"/>
          <w:numId w:val="45"/>
        </w:numPr>
        <w:tabs>
          <w:tab w:val="clear" w:pos="720"/>
          <w:tab w:val="num" w:pos="180"/>
        </w:tabs>
        <w:ind w:hanging="720"/>
        <w:jc w:val="both"/>
      </w:pPr>
      <w:r w:rsidRPr="00D76ED0">
        <w:t>Application programs failing to fulfill any part of the specifications.</w:t>
      </w:r>
    </w:p>
    <w:p w14:paraId="700B3ED6" w14:textId="77777777" w:rsidR="00652F2F" w:rsidRPr="00D76ED0" w:rsidRDefault="00652F2F" w:rsidP="002D3BE5">
      <w:pPr>
        <w:pStyle w:val="Heading5"/>
        <w:numPr>
          <w:ilvl w:val="0"/>
          <w:numId w:val="0"/>
        </w:numPr>
        <w:spacing w:before="0" w:after="0"/>
        <w:rPr>
          <w:rFonts w:ascii="Calibri" w:hAnsi="Calibri" w:cs="Calibri"/>
          <w:bCs/>
          <w:i/>
          <w:iCs/>
          <w:sz w:val="28"/>
          <w:szCs w:val="28"/>
        </w:rPr>
      </w:pPr>
      <w:bookmarkStart w:id="65" w:name="_Toc470856877"/>
      <w:bookmarkStart w:id="66" w:name="_Toc479573974"/>
    </w:p>
    <w:p w14:paraId="58BC94B2" w14:textId="16E5E388" w:rsidR="00652F2F" w:rsidRPr="00D76ED0" w:rsidRDefault="00652F2F" w:rsidP="002D3BE5">
      <w:pPr>
        <w:pStyle w:val="Heading5"/>
        <w:numPr>
          <w:ilvl w:val="0"/>
          <w:numId w:val="0"/>
        </w:numPr>
        <w:spacing w:before="0" w:after="0"/>
        <w:rPr>
          <w:rFonts w:ascii="Calibri" w:hAnsi="Calibri" w:cs="Calibri"/>
          <w:b/>
          <w:bCs/>
          <w:sz w:val="28"/>
          <w:szCs w:val="28"/>
        </w:rPr>
      </w:pPr>
      <w:r w:rsidRPr="00D76ED0">
        <w:rPr>
          <w:rFonts w:ascii="Calibri" w:hAnsi="Calibri" w:cs="Calibri"/>
          <w:b/>
          <w:bCs/>
          <w:sz w:val="28"/>
          <w:szCs w:val="28"/>
        </w:rPr>
        <w:t xml:space="preserve">Priority 3 </w:t>
      </w:r>
      <w:r w:rsidR="00DB3C5E">
        <w:rPr>
          <w:rFonts w:ascii="Calibri" w:hAnsi="Calibri" w:cs="Calibri"/>
          <w:b/>
          <w:bCs/>
          <w:sz w:val="28"/>
          <w:szCs w:val="28"/>
        </w:rPr>
        <w:t>-</w:t>
      </w:r>
      <w:r w:rsidRPr="00D76ED0">
        <w:rPr>
          <w:rFonts w:ascii="Calibri" w:hAnsi="Calibri" w:cs="Calibri"/>
          <w:b/>
          <w:bCs/>
          <w:sz w:val="28"/>
          <w:szCs w:val="28"/>
        </w:rPr>
        <w:t xml:space="preserve"> Low Priority</w:t>
      </w:r>
      <w:bookmarkEnd w:id="65"/>
      <w:bookmarkEnd w:id="66"/>
    </w:p>
    <w:p w14:paraId="55A15837"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problem causing minor concern to a user but not seriously affecting business activities, or a more serious problem but where an alternative is available, typically:</w:t>
      </w:r>
    </w:p>
    <w:p w14:paraId="29C210DF" w14:textId="77777777" w:rsidR="00652F2F" w:rsidRPr="00D76ED0" w:rsidRDefault="00652F2F" w:rsidP="00A83856">
      <w:pPr>
        <w:pStyle w:val="Bullets"/>
        <w:numPr>
          <w:ilvl w:val="0"/>
          <w:numId w:val="45"/>
        </w:numPr>
        <w:ind w:left="180" w:hanging="180"/>
        <w:jc w:val="both"/>
      </w:pPr>
      <w:r w:rsidRPr="00D76ED0">
        <w:t>A peripheral device failure, alternative available.</w:t>
      </w:r>
    </w:p>
    <w:p w14:paraId="150DFB27" w14:textId="77777777" w:rsidR="00652F2F" w:rsidRPr="00D76ED0" w:rsidRDefault="00652F2F" w:rsidP="00A83856">
      <w:pPr>
        <w:pStyle w:val="Bullets"/>
        <w:numPr>
          <w:ilvl w:val="0"/>
          <w:numId w:val="45"/>
        </w:numPr>
        <w:ind w:left="180" w:hanging="180"/>
        <w:jc w:val="both"/>
      </w:pPr>
      <w:r w:rsidRPr="00D76ED0">
        <w:t>PC/Terminal failure, alternative available.</w:t>
      </w:r>
    </w:p>
    <w:p w14:paraId="5468CD3A" w14:textId="77777777" w:rsidR="00652F2F" w:rsidRPr="00D76ED0" w:rsidRDefault="00652F2F" w:rsidP="00A83856">
      <w:pPr>
        <w:pStyle w:val="Bullets"/>
        <w:numPr>
          <w:ilvl w:val="0"/>
          <w:numId w:val="45"/>
        </w:numPr>
        <w:ind w:left="180" w:hanging="180"/>
        <w:jc w:val="both"/>
      </w:pPr>
      <w:r w:rsidRPr="00D76ED0">
        <w:t>Minor communication node failure, alternative available.</w:t>
      </w:r>
    </w:p>
    <w:p w14:paraId="5395FD8A" w14:textId="77777777" w:rsidR="00652F2F" w:rsidRPr="00D76ED0" w:rsidRDefault="00652F2F" w:rsidP="00A83856">
      <w:pPr>
        <w:pStyle w:val="Bullets"/>
        <w:numPr>
          <w:ilvl w:val="0"/>
          <w:numId w:val="45"/>
        </w:numPr>
        <w:ind w:left="180" w:hanging="180"/>
        <w:jc w:val="both"/>
      </w:pPr>
      <w:r w:rsidRPr="00D76ED0">
        <w:t>Application module unavailable, alternative available.</w:t>
      </w:r>
      <w:bookmarkStart w:id="67" w:name="_Toc470856878"/>
      <w:bookmarkStart w:id="68" w:name="_Toc479573975"/>
    </w:p>
    <w:p w14:paraId="710AD81C" w14:textId="0B77B001" w:rsidR="00652F2F" w:rsidRPr="00D76ED0" w:rsidRDefault="00652F2F" w:rsidP="002D3BE5">
      <w:pPr>
        <w:pStyle w:val="Heading5"/>
        <w:numPr>
          <w:ilvl w:val="0"/>
          <w:numId w:val="0"/>
        </w:numPr>
        <w:spacing w:before="0" w:after="0"/>
        <w:rPr>
          <w:rFonts w:ascii="Calibri" w:hAnsi="Calibri" w:cs="Calibri"/>
          <w:sz w:val="28"/>
          <w:szCs w:val="28"/>
        </w:rPr>
      </w:pPr>
    </w:p>
    <w:p w14:paraId="11F67B1D" w14:textId="5D4037E4"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4 </w:t>
      </w:r>
      <w:r w:rsidR="00B24804">
        <w:rPr>
          <w:rFonts w:ascii="Calibri" w:hAnsi="Calibri" w:cs="Calibri"/>
          <w:b/>
          <w:bCs/>
          <w:sz w:val="28"/>
          <w:szCs w:val="28"/>
        </w:rPr>
        <w:t>-</w:t>
      </w:r>
      <w:r w:rsidRPr="00D76ED0">
        <w:rPr>
          <w:rFonts w:ascii="Calibri" w:hAnsi="Calibri" w:cs="Calibri"/>
          <w:b/>
          <w:bCs/>
          <w:sz w:val="28"/>
          <w:szCs w:val="28"/>
        </w:rPr>
        <w:t xml:space="preserve"> Non-Urgent</w:t>
      </w:r>
      <w:bookmarkEnd w:id="67"/>
      <w:bookmarkEnd w:id="68"/>
    </w:p>
    <w:p w14:paraId="37DDB5E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request to carry out work or improve or change a service at a later time, typically:</w:t>
      </w:r>
    </w:p>
    <w:p w14:paraId="4F98BC8E" w14:textId="77777777" w:rsidR="00652F2F" w:rsidRPr="00D76ED0" w:rsidRDefault="00652F2F" w:rsidP="00A83856">
      <w:pPr>
        <w:pStyle w:val="Bullets"/>
        <w:numPr>
          <w:ilvl w:val="0"/>
          <w:numId w:val="45"/>
        </w:numPr>
        <w:tabs>
          <w:tab w:val="clear" w:pos="720"/>
        </w:tabs>
        <w:ind w:left="180" w:hanging="180"/>
        <w:jc w:val="both"/>
      </w:pPr>
      <w:r w:rsidRPr="00D76ED0">
        <w:t>Request for enhancements to application functionality.</w:t>
      </w:r>
    </w:p>
    <w:p w14:paraId="318678AA" w14:textId="77777777" w:rsidR="00652F2F" w:rsidRPr="00D76ED0" w:rsidRDefault="00652F2F" w:rsidP="00A83856">
      <w:pPr>
        <w:pStyle w:val="Bullets"/>
        <w:numPr>
          <w:ilvl w:val="0"/>
          <w:numId w:val="45"/>
        </w:numPr>
        <w:tabs>
          <w:tab w:val="clear" w:pos="720"/>
        </w:tabs>
        <w:ind w:left="180" w:hanging="180"/>
        <w:jc w:val="both"/>
      </w:pPr>
      <w:r w:rsidRPr="00D76ED0">
        <w:t>Requests to move equipment.</w:t>
      </w:r>
    </w:p>
    <w:p w14:paraId="0ECFECE0" w14:textId="77777777" w:rsidR="00652F2F" w:rsidRPr="00D76ED0" w:rsidRDefault="00652F2F" w:rsidP="00A83856">
      <w:pPr>
        <w:pStyle w:val="Bullets"/>
        <w:numPr>
          <w:ilvl w:val="0"/>
          <w:numId w:val="45"/>
        </w:numPr>
        <w:tabs>
          <w:tab w:val="clear" w:pos="720"/>
        </w:tabs>
        <w:ind w:left="180" w:hanging="180"/>
        <w:jc w:val="both"/>
      </w:pPr>
      <w:r w:rsidRPr="00D76ED0">
        <w:t>Consultancy queries.</w:t>
      </w:r>
    </w:p>
    <w:p w14:paraId="77C80C48" w14:textId="1B1C0553" w:rsidR="00804874" w:rsidRPr="006707D2" w:rsidRDefault="00652F2F" w:rsidP="00A83856">
      <w:pPr>
        <w:pStyle w:val="Bullets"/>
        <w:numPr>
          <w:ilvl w:val="0"/>
          <w:numId w:val="45"/>
        </w:numPr>
        <w:tabs>
          <w:tab w:val="clear" w:pos="720"/>
        </w:tabs>
        <w:ind w:left="180" w:hanging="180"/>
        <w:jc w:val="both"/>
        <w:rPr>
          <w:lang w:val="fr-FR"/>
        </w:rPr>
      </w:pPr>
      <w:r w:rsidRPr="00D76ED0">
        <w:t>Usage</w:t>
      </w:r>
      <w:r w:rsidRPr="00D76ED0">
        <w:rPr>
          <w:lang w:val="fr-FR"/>
        </w:rPr>
        <w:t xml:space="preserve"> </w:t>
      </w:r>
      <w:proofErr w:type="spellStart"/>
      <w:r w:rsidRPr="00D76ED0">
        <w:rPr>
          <w:lang w:val="fr-FR"/>
        </w:rPr>
        <w:t>queries</w:t>
      </w:r>
      <w:proofErr w:type="spellEnd"/>
      <w:r w:rsidRPr="00D76ED0">
        <w:rPr>
          <w:lang w:val="fr-FR"/>
        </w:rPr>
        <w:t>.</w:t>
      </w:r>
    </w:p>
    <w:p w14:paraId="682C82E1" w14:textId="4ADCCDEF"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lastRenderedPageBreak/>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bookmarkStart w:id="69" w:name="_Toc470856866"/>
      <w:bookmarkStart w:id="70" w:name="_Toc479573963"/>
      <w:bookmarkStart w:id="71" w:name="_Toc449467178"/>
    </w:p>
    <w:p w14:paraId="36C10A87" w14:textId="77777777" w:rsidR="00804874" w:rsidRPr="00D76ED0" w:rsidRDefault="00804874" w:rsidP="002D3BE5">
      <w:pPr>
        <w:pStyle w:val="Heading1"/>
        <w:numPr>
          <w:ilvl w:val="0"/>
          <w:numId w:val="0"/>
        </w:numPr>
        <w:spacing w:before="0" w:after="0" w:line="240" w:lineRule="auto"/>
        <w:rPr>
          <w:rFonts w:ascii="Calibri" w:eastAsiaTheme="minorHAnsi" w:hAnsi="Calibri" w:cs="Calibri"/>
          <w:b w:val="0"/>
          <w:caps w:val="0"/>
          <w:sz w:val="28"/>
          <w:szCs w:val="28"/>
          <w:lang w:val="en-US"/>
        </w:rPr>
      </w:pPr>
    </w:p>
    <w:p w14:paraId="0EA5DF10" w14:textId="3F9AF54B"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Problem Life Cycle</w:t>
      </w:r>
      <w:bookmarkEnd w:id="69"/>
      <w:bookmarkEnd w:id="70"/>
      <w:bookmarkEnd w:id="71"/>
    </w:p>
    <w:p w14:paraId="0C6B1CD1"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43D33A7" w14:textId="77777777" w:rsidR="00652F2F" w:rsidRPr="00D76ED0" w:rsidRDefault="00652F2F" w:rsidP="002D3BE5">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52F2F" w:rsidRPr="00D76ED0" w14:paraId="28CE10B2" w14:textId="77777777" w:rsidTr="00266472">
        <w:trPr>
          <w:trHeight w:val="665"/>
          <w:tblHeader/>
        </w:trPr>
        <w:tc>
          <w:tcPr>
            <w:tcW w:w="1728" w:type="dxa"/>
            <w:vAlign w:val="center"/>
          </w:tcPr>
          <w:p w14:paraId="3AF34A36" w14:textId="77777777" w:rsidR="00652F2F" w:rsidRPr="00D76ED0" w:rsidRDefault="00652F2F" w:rsidP="002D3BE5">
            <w:pPr>
              <w:spacing w:after="0" w:line="240" w:lineRule="auto"/>
              <w:jc w:val="both"/>
              <w:rPr>
                <w:rFonts w:ascii="Calibri" w:hAnsi="Calibri" w:cs="Calibri"/>
                <w:b/>
                <w:sz w:val="28"/>
                <w:szCs w:val="28"/>
              </w:rPr>
            </w:pPr>
            <w:r w:rsidRPr="00D76ED0">
              <w:rPr>
                <w:rFonts w:ascii="Calibri" w:hAnsi="Calibri" w:cs="Calibri"/>
                <w:b/>
                <w:sz w:val="28"/>
                <w:szCs w:val="28"/>
              </w:rPr>
              <w:t>Status</w:t>
            </w:r>
          </w:p>
        </w:tc>
        <w:tc>
          <w:tcPr>
            <w:tcW w:w="7740" w:type="dxa"/>
            <w:vAlign w:val="center"/>
          </w:tcPr>
          <w:p w14:paraId="2272CA78" w14:textId="77777777" w:rsidR="00652F2F" w:rsidRPr="00D76ED0" w:rsidRDefault="00652F2F" w:rsidP="002D3BE5">
            <w:pPr>
              <w:spacing w:after="0" w:line="240" w:lineRule="auto"/>
              <w:jc w:val="both"/>
              <w:rPr>
                <w:rFonts w:ascii="Calibri" w:hAnsi="Calibri" w:cs="Calibri"/>
                <w:b/>
                <w:sz w:val="28"/>
                <w:szCs w:val="28"/>
              </w:rPr>
            </w:pPr>
            <w:r w:rsidRPr="00D76ED0">
              <w:rPr>
                <w:rFonts w:ascii="Calibri" w:hAnsi="Calibri" w:cs="Calibri"/>
                <w:b/>
                <w:sz w:val="28"/>
                <w:szCs w:val="28"/>
              </w:rPr>
              <w:t>Life Cycle Point</w:t>
            </w:r>
          </w:p>
        </w:tc>
      </w:tr>
      <w:tr w:rsidR="00652F2F" w:rsidRPr="00D76ED0" w14:paraId="78E20FEF" w14:textId="77777777" w:rsidTr="00266472">
        <w:tc>
          <w:tcPr>
            <w:tcW w:w="1728" w:type="dxa"/>
            <w:vAlign w:val="center"/>
          </w:tcPr>
          <w:p w14:paraId="046351DD" w14:textId="77777777" w:rsidR="00652F2F" w:rsidRPr="00CE75E1" w:rsidRDefault="00652F2F" w:rsidP="002D3BE5">
            <w:pPr>
              <w:pStyle w:val="Bullets"/>
              <w:jc w:val="both"/>
            </w:pPr>
            <w:r w:rsidRPr="00CE75E1">
              <w:t>Open</w:t>
            </w:r>
          </w:p>
        </w:tc>
        <w:tc>
          <w:tcPr>
            <w:tcW w:w="7740" w:type="dxa"/>
            <w:vAlign w:val="center"/>
          </w:tcPr>
          <w:p w14:paraId="71482C8D"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Call is logged and </w:t>
            </w:r>
            <w:proofErr w:type="spellStart"/>
            <w:r w:rsidRPr="00D76ED0">
              <w:rPr>
                <w:rFonts w:ascii="Calibri" w:hAnsi="Calibri" w:cs="Calibri"/>
                <w:sz w:val="28"/>
                <w:szCs w:val="28"/>
              </w:rPr>
              <w:t>HelpDesk</w:t>
            </w:r>
            <w:proofErr w:type="spellEnd"/>
            <w:r w:rsidRPr="00D76ED0">
              <w:rPr>
                <w:rFonts w:ascii="Calibri" w:hAnsi="Calibri" w:cs="Calibri"/>
                <w:sz w:val="28"/>
                <w:szCs w:val="28"/>
              </w:rPr>
              <w:t xml:space="preserve"> Reference Number (HDR) is issued to Customer</w:t>
            </w:r>
          </w:p>
        </w:tc>
      </w:tr>
      <w:tr w:rsidR="00652F2F" w:rsidRPr="00D76ED0" w14:paraId="530CDBFE" w14:textId="77777777" w:rsidTr="00266472">
        <w:tc>
          <w:tcPr>
            <w:tcW w:w="1728" w:type="dxa"/>
            <w:vAlign w:val="center"/>
          </w:tcPr>
          <w:p w14:paraId="138A47A0" w14:textId="77777777" w:rsidR="00652F2F" w:rsidRPr="00CE75E1" w:rsidRDefault="00652F2F" w:rsidP="002D3BE5">
            <w:pPr>
              <w:pStyle w:val="Bullets"/>
              <w:jc w:val="both"/>
            </w:pPr>
            <w:r w:rsidRPr="00CE75E1">
              <w:t>In-Hand</w:t>
            </w:r>
          </w:p>
        </w:tc>
        <w:tc>
          <w:tcPr>
            <w:tcW w:w="7740" w:type="dxa"/>
            <w:vAlign w:val="center"/>
          </w:tcPr>
          <w:p w14:paraId="3AEA8C15"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Customer Services engineer has taken charge of the problem for investigation</w:t>
            </w:r>
          </w:p>
        </w:tc>
      </w:tr>
      <w:tr w:rsidR="00652F2F" w:rsidRPr="00D76ED0" w14:paraId="1BE1765E" w14:textId="77777777" w:rsidTr="00266472">
        <w:tc>
          <w:tcPr>
            <w:tcW w:w="1728" w:type="dxa"/>
            <w:vAlign w:val="center"/>
          </w:tcPr>
          <w:p w14:paraId="2F607B5D" w14:textId="77777777" w:rsidR="00652F2F" w:rsidRPr="00CE75E1" w:rsidRDefault="00652F2F" w:rsidP="002D3BE5">
            <w:pPr>
              <w:pStyle w:val="Bullets"/>
              <w:jc w:val="both"/>
            </w:pPr>
            <w:r w:rsidRPr="00CE75E1">
              <w:t>Sign-Off</w:t>
            </w:r>
          </w:p>
        </w:tc>
        <w:tc>
          <w:tcPr>
            <w:tcW w:w="7740" w:type="dxa"/>
            <w:vAlign w:val="center"/>
          </w:tcPr>
          <w:p w14:paraId="23695B54"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Problem has been resolved, awaiting confirmation from user that the problem has been satisfactorily resolved</w:t>
            </w:r>
          </w:p>
        </w:tc>
      </w:tr>
      <w:tr w:rsidR="00652F2F" w:rsidRPr="00D76ED0" w14:paraId="3D4F380C" w14:textId="77777777" w:rsidTr="00266472">
        <w:tc>
          <w:tcPr>
            <w:tcW w:w="1728" w:type="dxa"/>
            <w:vAlign w:val="center"/>
          </w:tcPr>
          <w:p w14:paraId="3386A740" w14:textId="77777777" w:rsidR="00652F2F" w:rsidRPr="00CE75E1" w:rsidRDefault="00652F2F" w:rsidP="002D3BE5">
            <w:pPr>
              <w:pStyle w:val="Bullets"/>
              <w:jc w:val="both"/>
            </w:pPr>
            <w:r w:rsidRPr="00CE75E1">
              <w:t>Waiting</w:t>
            </w:r>
          </w:p>
        </w:tc>
        <w:tc>
          <w:tcPr>
            <w:tcW w:w="7740" w:type="dxa"/>
            <w:vAlign w:val="center"/>
          </w:tcPr>
          <w:p w14:paraId="4FCB1771"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Before work can continue an action needs completing by external resources (e.g. waiting for spares or a software patch from the manufacturer</w:t>
            </w:r>
          </w:p>
        </w:tc>
      </w:tr>
    </w:tbl>
    <w:p w14:paraId="1300CE1A" w14:textId="77777777" w:rsidR="00804874" w:rsidRPr="00D76ED0" w:rsidRDefault="00804874" w:rsidP="002D3BE5">
      <w:pPr>
        <w:pStyle w:val="Heading1"/>
        <w:numPr>
          <w:ilvl w:val="0"/>
          <w:numId w:val="0"/>
        </w:numPr>
        <w:spacing w:before="0" w:line="240" w:lineRule="auto"/>
        <w:ind w:left="238"/>
        <w:rPr>
          <w:rFonts w:ascii="Calibri" w:hAnsi="Calibri" w:cs="Calibri"/>
          <w:i/>
          <w:iCs/>
          <w:sz w:val="28"/>
          <w:szCs w:val="28"/>
          <w:u w:val="single"/>
        </w:rPr>
      </w:pPr>
      <w:bookmarkStart w:id="72" w:name="_Toc470856879"/>
      <w:bookmarkStart w:id="73" w:name="_Toc479573976"/>
      <w:bookmarkStart w:id="74" w:name="_Toc449467179"/>
    </w:p>
    <w:p w14:paraId="2325F0B7" w14:textId="75E95222" w:rsidR="00652F2F" w:rsidRPr="00D76ED0" w:rsidRDefault="00652F2F" w:rsidP="002D3BE5">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Escalation Procedure</w:t>
      </w:r>
      <w:bookmarkEnd w:id="72"/>
      <w:bookmarkEnd w:id="73"/>
      <w:bookmarkEnd w:id="74"/>
    </w:p>
    <w:p w14:paraId="0190537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Whenever a problem is logged at the </w:t>
      </w:r>
      <w:proofErr w:type="spellStart"/>
      <w:r w:rsidRPr="00D76ED0">
        <w:rPr>
          <w:rFonts w:ascii="Calibri" w:hAnsi="Calibri" w:cs="Calibri"/>
          <w:sz w:val="28"/>
          <w:szCs w:val="28"/>
        </w:rPr>
        <w:t>HelpDesk</w:t>
      </w:r>
      <w:proofErr w:type="spellEnd"/>
      <w:r w:rsidRPr="00D76ED0">
        <w:rPr>
          <w:rFonts w:ascii="Calibri" w:hAnsi="Calibri" w:cs="Calibri"/>
          <w:sz w:val="28"/>
          <w:szCs w:val="28"/>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8DF559A"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4AE3A619"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A67F86B" w14:textId="47EC99D0"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lastRenderedPageBreak/>
        <w:t xml:space="preserve">Note that these procedures do not apply to problems with a status of </w:t>
      </w:r>
      <w:r w:rsidR="005E4A21">
        <w:rPr>
          <w:rFonts w:ascii="Calibri" w:hAnsi="Calibri" w:cs="Calibri"/>
          <w:sz w:val="28"/>
          <w:szCs w:val="28"/>
        </w:rPr>
        <w:t>“</w:t>
      </w:r>
      <w:r w:rsidRPr="00D76ED0">
        <w:rPr>
          <w:rFonts w:ascii="Calibri" w:hAnsi="Calibri" w:cs="Calibri"/>
          <w:sz w:val="28"/>
          <w:szCs w:val="28"/>
        </w:rPr>
        <w:t>Waiting</w:t>
      </w:r>
      <w:r w:rsidR="005E4A21">
        <w:rPr>
          <w:rFonts w:ascii="Calibri" w:hAnsi="Calibri" w:cs="Calibri"/>
          <w:sz w:val="28"/>
          <w:szCs w:val="28"/>
        </w:rPr>
        <w:t>”</w:t>
      </w:r>
      <w:r w:rsidRPr="00D76ED0">
        <w:rPr>
          <w:rFonts w:ascii="Calibri" w:hAnsi="Calibri" w:cs="Calibri"/>
          <w:sz w:val="28"/>
          <w:szCs w:val="28"/>
        </w:rPr>
        <w:t>.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p>
    <w:p w14:paraId="7D14031E" w14:textId="77777777" w:rsidR="007A29ED" w:rsidRPr="00D76ED0" w:rsidRDefault="007A29ED" w:rsidP="002D3BE5">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75" w:name="_Toc449467180"/>
    </w:p>
    <w:p w14:paraId="42341D93" w14:textId="4B865FBF" w:rsidR="00652F2F" w:rsidRPr="00D76ED0" w:rsidRDefault="00652F2F" w:rsidP="002D3BE5">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Resolution</w:t>
      </w:r>
      <w:bookmarkEnd w:id="75"/>
    </w:p>
    <w:p w14:paraId="645F7A80"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3DEB6222"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 xml:space="preserve">The </w:t>
      </w:r>
      <w:proofErr w:type="spellStart"/>
      <w:r w:rsidRPr="00D76ED0">
        <w:rPr>
          <w:rFonts w:ascii="Calibri" w:hAnsi="Calibri" w:cs="Calibri"/>
          <w:b w:val="0"/>
          <w:color w:val="000000" w:themeColor="text1"/>
          <w:sz w:val="28"/>
          <w:szCs w:val="28"/>
        </w:rPr>
        <w:t>HelpDesk</w:t>
      </w:r>
      <w:proofErr w:type="spellEnd"/>
      <w:r w:rsidRPr="00D76ED0">
        <w:rPr>
          <w:rFonts w:ascii="Calibri" w:hAnsi="Calibri" w:cs="Calibri"/>
          <w:b w:val="0"/>
          <w:color w:val="000000" w:themeColor="text1"/>
          <w:sz w:val="28"/>
          <w:szCs w:val="28"/>
        </w:rPr>
        <w:t xml:space="preserve"> Coordinator will close the incident only when a customer signed incident report is received. </w:t>
      </w:r>
    </w:p>
    <w:p w14:paraId="0A207FD5"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the problem is closed the status is changed to Cleared, effectively closing the incident.</w:t>
      </w:r>
    </w:p>
    <w:p w14:paraId="1BD4BAD0" w14:textId="77777777" w:rsidR="00652F2F" w:rsidRPr="00D76ED0" w:rsidRDefault="00652F2F" w:rsidP="002D3BE5">
      <w:pPr>
        <w:spacing w:after="0" w:line="240" w:lineRule="auto"/>
        <w:jc w:val="both"/>
        <w:rPr>
          <w:rFonts w:ascii="Calibri" w:hAnsi="Calibri" w:cs="Calibri"/>
          <w:color w:val="000000" w:themeColor="text1"/>
          <w:sz w:val="28"/>
          <w:szCs w:val="28"/>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A84798" w:rsidRDefault="00A84798" w:rsidP="00641FBC">
      <w:pPr>
        <w:spacing w:after="0" w:line="240" w:lineRule="auto"/>
      </w:pPr>
      <w:r>
        <w:separator/>
      </w:r>
    </w:p>
  </w:endnote>
  <w:endnote w:type="continuationSeparator" w:id="0">
    <w:p w14:paraId="5391CDC8" w14:textId="77777777" w:rsidR="00A84798" w:rsidRDefault="00A84798"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4D9BF148" w:rsidR="00A84798" w:rsidRDefault="00A84798">
        <w:pPr>
          <w:pStyle w:val="Footer"/>
          <w:jc w:val="center"/>
        </w:pPr>
        <w:r>
          <w:fldChar w:fldCharType="begin"/>
        </w:r>
        <w:r>
          <w:instrText xml:space="preserve"> PAGE   \* MERGEFORMAT </w:instrText>
        </w:r>
        <w:r>
          <w:fldChar w:fldCharType="separate"/>
        </w:r>
        <w:r w:rsidR="007D1D4A">
          <w:rPr>
            <w:noProof/>
          </w:rPr>
          <w:t>16</w:t>
        </w:r>
        <w:r>
          <w:rPr>
            <w:noProof/>
          </w:rPr>
          <w:fldChar w:fldCharType="end"/>
        </w:r>
      </w:p>
    </w:sdtContent>
  </w:sdt>
  <w:p w14:paraId="7C81CE02" w14:textId="77777777" w:rsidR="00A84798" w:rsidRDefault="00A8479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A84798" w:rsidRDefault="00A84798" w:rsidP="00641FBC">
      <w:pPr>
        <w:spacing w:after="0" w:line="240" w:lineRule="auto"/>
      </w:pPr>
      <w:r>
        <w:separator/>
      </w:r>
    </w:p>
  </w:footnote>
  <w:footnote w:type="continuationSeparator" w:id="0">
    <w:p w14:paraId="3CD18D00" w14:textId="77777777" w:rsidR="00A84798" w:rsidRDefault="00A84798"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C483398"/>
    <w:multiLevelType w:val="multilevel"/>
    <w:tmpl w:val="28FEE01C"/>
    <w:lvl w:ilvl="0">
      <w:start w:val="6"/>
      <w:numFmt w:val="decimal"/>
      <w:lvlText w:val="%1."/>
      <w:lvlJc w:val="left"/>
      <w:pPr>
        <w:ind w:left="432" w:hanging="432"/>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6"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8"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4"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7"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6B7275"/>
    <w:multiLevelType w:val="multilevel"/>
    <w:tmpl w:val="D11A4784"/>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42"/>
  </w:num>
  <w:num w:numId="2">
    <w:abstractNumId w:val="9"/>
  </w:num>
  <w:num w:numId="3">
    <w:abstractNumId w:val="44"/>
  </w:num>
  <w:num w:numId="4">
    <w:abstractNumId w:val="29"/>
  </w:num>
  <w:num w:numId="5">
    <w:abstractNumId w:val="16"/>
  </w:num>
  <w:num w:numId="6">
    <w:abstractNumId w:val="35"/>
  </w:num>
  <w:num w:numId="7">
    <w:abstractNumId w:val="43"/>
  </w:num>
  <w:num w:numId="8">
    <w:abstractNumId w:val="14"/>
  </w:num>
  <w:num w:numId="9">
    <w:abstractNumId w:val="0"/>
  </w:num>
  <w:num w:numId="10">
    <w:abstractNumId w:val="36"/>
  </w:num>
  <w:num w:numId="11">
    <w:abstractNumId w:val="34"/>
  </w:num>
  <w:num w:numId="12">
    <w:abstractNumId w:val="1"/>
  </w:num>
  <w:num w:numId="13">
    <w:abstractNumId w:val="45"/>
  </w:num>
  <w:num w:numId="14">
    <w:abstractNumId w:val="10"/>
  </w:num>
  <w:num w:numId="15">
    <w:abstractNumId w:val="33"/>
  </w:num>
  <w:num w:numId="16">
    <w:abstractNumId w:val="25"/>
  </w:num>
  <w:num w:numId="17">
    <w:abstractNumId w:val="21"/>
  </w:num>
  <w:num w:numId="18">
    <w:abstractNumId w:val="47"/>
  </w:num>
  <w:num w:numId="19">
    <w:abstractNumId w:val="22"/>
  </w:num>
  <w:num w:numId="20">
    <w:abstractNumId w:val="4"/>
  </w:num>
  <w:num w:numId="21">
    <w:abstractNumId w:val="8"/>
  </w:num>
  <w:num w:numId="22">
    <w:abstractNumId w:val="15"/>
  </w:num>
  <w:num w:numId="23">
    <w:abstractNumId w:val="17"/>
  </w:num>
  <w:num w:numId="24">
    <w:abstractNumId w:val="27"/>
  </w:num>
  <w:num w:numId="25">
    <w:abstractNumId w:val="37"/>
  </w:num>
  <w:num w:numId="26">
    <w:abstractNumId w:val="3"/>
  </w:num>
  <w:num w:numId="27">
    <w:abstractNumId w:val="6"/>
  </w:num>
  <w:num w:numId="28">
    <w:abstractNumId w:val="20"/>
  </w:num>
  <w:num w:numId="29">
    <w:abstractNumId w:val="7"/>
  </w:num>
  <w:num w:numId="30">
    <w:abstractNumId w:val="12"/>
  </w:num>
  <w:num w:numId="31">
    <w:abstractNumId w:val="2"/>
  </w:num>
  <w:num w:numId="32">
    <w:abstractNumId w:val="30"/>
  </w:num>
  <w:num w:numId="33">
    <w:abstractNumId w:val="23"/>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40"/>
  </w:num>
  <w:num w:numId="37">
    <w:abstractNumId w:val="5"/>
  </w:num>
  <w:num w:numId="38">
    <w:abstractNumId w:val="24"/>
  </w:num>
  <w:num w:numId="39">
    <w:abstractNumId w:val="13"/>
  </w:num>
  <w:num w:numId="40">
    <w:abstractNumId w:val="26"/>
  </w:num>
  <w:num w:numId="41">
    <w:abstractNumId w:val="28"/>
  </w:num>
  <w:num w:numId="42">
    <w:abstractNumId w:val="32"/>
  </w:num>
  <w:num w:numId="43">
    <w:abstractNumId w:val="46"/>
  </w:num>
  <w:num w:numId="44">
    <w:abstractNumId w:val="41"/>
  </w:num>
  <w:num w:numId="45">
    <w:abstractNumId w:val="31"/>
  </w:num>
  <w:num w:numId="46">
    <w:abstractNumId w:val="39"/>
  </w:num>
  <w:num w:numId="47">
    <w:abstractNumId w:val="38"/>
  </w:num>
  <w:num w:numId="48">
    <w:abstractNumId w:val="48"/>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4EF8"/>
    <w:rsid w:val="00005795"/>
    <w:rsid w:val="00006DF9"/>
    <w:rsid w:val="00011AED"/>
    <w:rsid w:val="00012FAA"/>
    <w:rsid w:val="00017EBB"/>
    <w:rsid w:val="000213DA"/>
    <w:rsid w:val="00021538"/>
    <w:rsid w:val="00024E44"/>
    <w:rsid w:val="000253DE"/>
    <w:rsid w:val="00025EC9"/>
    <w:rsid w:val="00026679"/>
    <w:rsid w:val="00034AFE"/>
    <w:rsid w:val="0003523D"/>
    <w:rsid w:val="00037AA3"/>
    <w:rsid w:val="0004064D"/>
    <w:rsid w:val="00042D73"/>
    <w:rsid w:val="00044427"/>
    <w:rsid w:val="00045F2D"/>
    <w:rsid w:val="000510F8"/>
    <w:rsid w:val="00051B87"/>
    <w:rsid w:val="0006083D"/>
    <w:rsid w:val="00061FA3"/>
    <w:rsid w:val="000627DE"/>
    <w:rsid w:val="00063147"/>
    <w:rsid w:val="000636DC"/>
    <w:rsid w:val="00067B3C"/>
    <w:rsid w:val="00072290"/>
    <w:rsid w:val="0007257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B12D1"/>
    <w:rsid w:val="000C0647"/>
    <w:rsid w:val="000C3F10"/>
    <w:rsid w:val="000C42CF"/>
    <w:rsid w:val="000C669E"/>
    <w:rsid w:val="000D0001"/>
    <w:rsid w:val="000D0F40"/>
    <w:rsid w:val="000D1249"/>
    <w:rsid w:val="000D345B"/>
    <w:rsid w:val="000D5C5F"/>
    <w:rsid w:val="000E2FCA"/>
    <w:rsid w:val="000E7072"/>
    <w:rsid w:val="000E7E2F"/>
    <w:rsid w:val="000F00CE"/>
    <w:rsid w:val="000F089F"/>
    <w:rsid w:val="000F0A43"/>
    <w:rsid w:val="000F5293"/>
    <w:rsid w:val="00103CC3"/>
    <w:rsid w:val="0010643C"/>
    <w:rsid w:val="00113F00"/>
    <w:rsid w:val="001173B8"/>
    <w:rsid w:val="00121711"/>
    <w:rsid w:val="00122962"/>
    <w:rsid w:val="00123321"/>
    <w:rsid w:val="001279A9"/>
    <w:rsid w:val="001302D9"/>
    <w:rsid w:val="001314DB"/>
    <w:rsid w:val="00131EA5"/>
    <w:rsid w:val="0013652E"/>
    <w:rsid w:val="00136646"/>
    <w:rsid w:val="00137540"/>
    <w:rsid w:val="00141D08"/>
    <w:rsid w:val="0014229B"/>
    <w:rsid w:val="00143144"/>
    <w:rsid w:val="001433B8"/>
    <w:rsid w:val="00150357"/>
    <w:rsid w:val="0015177E"/>
    <w:rsid w:val="00153B62"/>
    <w:rsid w:val="00154E91"/>
    <w:rsid w:val="00155005"/>
    <w:rsid w:val="001608FE"/>
    <w:rsid w:val="001612EE"/>
    <w:rsid w:val="001618AB"/>
    <w:rsid w:val="001635F1"/>
    <w:rsid w:val="00163D16"/>
    <w:rsid w:val="00163E69"/>
    <w:rsid w:val="00165C6B"/>
    <w:rsid w:val="00166728"/>
    <w:rsid w:val="00166ECF"/>
    <w:rsid w:val="001714F9"/>
    <w:rsid w:val="001717C7"/>
    <w:rsid w:val="0018022D"/>
    <w:rsid w:val="00182AFC"/>
    <w:rsid w:val="00186EEA"/>
    <w:rsid w:val="00191E9D"/>
    <w:rsid w:val="0019471C"/>
    <w:rsid w:val="001949C3"/>
    <w:rsid w:val="00194EBE"/>
    <w:rsid w:val="00196B20"/>
    <w:rsid w:val="001A6201"/>
    <w:rsid w:val="001A7794"/>
    <w:rsid w:val="001B6831"/>
    <w:rsid w:val="001C0EBE"/>
    <w:rsid w:val="001C20AC"/>
    <w:rsid w:val="001C53A4"/>
    <w:rsid w:val="001D19E6"/>
    <w:rsid w:val="001D2E77"/>
    <w:rsid w:val="001D5DC4"/>
    <w:rsid w:val="001D7107"/>
    <w:rsid w:val="001E017B"/>
    <w:rsid w:val="001E1766"/>
    <w:rsid w:val="001E5A33"/>
    <w:rsid w:val="001E5EBE"/>
    <w:rsid w:val="001E67D6"/>
    <w:rsid w:val="001E6E8F"/>
    <w:rsid w:val="001E7A20"/>
    <w:rsid w:val="001E7B70"/>
    <w:rsid w:val="001F28F0"/>
    <w:rsid w:val="001F6229"/>
    <w:rsid w:val="0020032A"/>
    <w:rsid w:val="002008EB"/>
    <w:rsid w:val="002012E6"/>
    <w:rsid w:val="00201353"/>
    <w:rsid w:val="002033DC"/>
    <w:rsid w:val="00205752"/>
    <w:rsid w:val="00210E2D"/>
    <w:rsid w:val="00212AD2"/>
    <w:rsid w:val="002134B6"/>
    <w:rsid w:val="002140EB"/>
    <w:rsid w:val="00214D64"/>
    <w:rsid w:val="00217570"/>
    <w:rsid w:val="00221D2A"/>
    <w:rsid w:val="00222C2E"/>
    <w:rsid w:val="002232C9"/>
    <w:rsid w:val="0022341F"/>
    <w:rsid w:val="00223A89"/>
    <w:rsid w:val="0022643D"/>
    <w:rsid w:val="002266F7"/>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4781"/>
    <w:rsid w:val="00266472"/>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3BE5"/>
    <w:rsid w:val="002D455A"/>
    <w:rsid w:val="002D596F"/>
    <w:rsid w:val="002E7BC0"/>
    <w:rsid w:val="002F76F4"/>
    <w:rsid w:val="00301DD9"/>
    <w:rsid w:val="00302597"/>
    <w:rsid w:val="0030336D"/>
    <w:rsid w:val="0030436C"/>
    <w:rsid w:val="003045DD"/>
    <w:rsid w:val="00307B7F"/>
    <w:rsid w:val="003105D2"/>
    <w:rsid w:val="00311C6A"/>
    <w:rsid w:val="00313F3A"/>
    <w:rsid w:val="0031444D"/>
    <w:rsid w:val="00315185"/>
    <w:rsid w:val="003205FB"/>
    <w:rsid w:val="00322F09"/>
    <w:rsid w:val="0032368F"/>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26C7"/>
    <w:rsid w:val="00366657"/>
    <w:rsid w:val="00367F66"/>
    <w:rsid w:val="00370879"/>
    <w:rsid w:val="00375DFA"/>
    <w:rsid w:val="003933EF"/>
    <w:rsid w:val="003A681B"/>
    <w:rsid w:val="003A7FD5"/>
    <w:rsid w:val="003B33AB"/>
    <w:rsid w:val="003B473A"/>
    <w:rsid w:val="003B4752"/>
    <w:rsid w:val="003C1DA4"/>
    <w:rsid w:val="003C2503"/>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22D"/>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17FA6"/>
    <w:rsid w:val="00420268"/>
    <w:rsid w:val="00420492"/>
    <w:rsid w:val="0042183F"/>
    <w:rsid w:val="00421FB1"/>
    <w:rsid w:val="00424EF0"/>
    <w:rsid w:val="004259FD"/>
    <w:rsid w:val="004307DD"/>
    <w:rsid w:val="00430959"/>
    <w:rsid w:val="00430C10"/>
    <w:rsid w:val="004313CB"/>
    <w:rsid w:val="004336D4"/>
    <w:rsid w:val="00435ABC"/>
    <w:rsid w:val="0043614E"/>
    <w:rsid w:val="00436182"/>
    <w:rsid w:val="00436257"/>
    <w:rsid w:val="004402D3"/>
    <w:rsid w:val="00441669"/>
    <w:rsid w:val="004454EE"/>
    <w:rsid w:val="00445FA3"/>
    <w:rsid w:val="004473C0"/>
    <w:rsid w:val="00447AEC"/>
    <w:rsid w:val="00454F3E"/>
    <w:rsid w:val="004620CD"/>
    <w:rsid w:val="00462ED9"/>
    <w:rsid w:val="004631E9"/>
    <w:rsid w:val="00481A82"/>
    <w:rsid w:val="004822B6"/>
    <w:rsid w:val="004828CD"/>
    <w:rsid w:val="00483EA2"/>
    <w:rsid w:val="00484242"/>
    <w:rsid w:val="00490B9E"/>
    <w:rsid w:val="0049191E"/>
    <w:rsid w:val="00493F60"/>
    <w:rsid w:val="004949D9"/>
    <w:rsid w:val="00495A82"/>
    <w:rsid w:val="004A180C"/>
    <w:rsid w:val="004A1F01"/>
    <w:rsid w:val="004A51A4"/>
    <w:rsid w:val="004A7272"/>
    <w:rsid w:val="004B06D8"/>
    <w:rsid w:val="004B4040"/>
    <w:rsid w:val="004B6E5D"/>
    <w:rsid w:val="004B7CBD"/>
    <w:rsid w:val="004C34C1"/>
    <w:rsid w:val="004C76A4"/>
    <w:rsid w:val="004C7B82"/>
    <w:rsid w:val="004D0438"/>
    <w:rsid w:val="004D0C23"/>
    <w:rsid w:val="004D0DED"/>
    <w:rsid w:val="004D1908"/>
    <w:rsid w:val="004D2D80"/>
    <w:rsid w:val="004D4699"/>
    <w:rsid w:val="004D5345"/>
    <w:rsid w:val="004D6543"/>
    <w:rsid w:val="004D677D"/>
    <w:rsid w:val="004D704B"/>
    <w:rsid w:val="004D7D9C"/>
    <w:rsid w:val="004E07F6"/>
    <w:rsid w:val="004E24B9"/>
    <w:rsid w:val="004E4343"/>
    <w:rsid w:val="004F0991"/>
    <w:rsid w:val="004F401D"/>
    <w:rsid w:val="004F53C5"/>
    <w:rsid w:val="004F58CF"/>
    <w:rsid w:val="00502588"/>
    <w:rsid w:val="00502A76"/>
    <w:rsid w:val="00503405"/>
    <w:rsid w:val="00503C78"/>
    <w:rsid w:val="005054BB"/>
    <w:rsid w:val="00505E3E"/>
    <w:rsid w:val="005066F5"/>
    <w:rsid w:val="005114A6"/>
    <w:rsid w:val="00512019"/>
    <w:rsid w:val="005125B6"/>
    <w:rsid w:val="005143C3"/>
    <w:rsid w:val="005145C4"/>
    <w:rsid w:val="005177C5"/>
    <w:rsid w:val="00520FFB"/>
    <w:rsid w:val="00521597"/>
    <w:rsid w:val="00521AA9"/>
    <w:rsid w:val="005248A0"/>
    <w:rsid w:val="00532FFF"/>
    <w:rsid w:val="00533487"/>
    <w:rsid w:val="005343F1"/>
    <w:rsid w:val="00535334"/>
    <w:rsid w:val="005355D3"/>
    <w:rsid w:val="00535916"/>
    <w:rsid w:val="00535977"/>
    <w:rsid w:val="00537FB6"/>
    <w:rsid w:val="00542F2D"/>
    <w:rsid w:val="005459FC"/>
    <w:rsid w:val="00550AB7"/>
    <w:rsid w:val="00557C6B"/>
    <w:rsid w:val="005679C8"/>
    <w:rsid w:val="00571175"/>
    <w:rsid w:val="00571FB7"/>
    <w:rsid w:val="00572597"/>
    <w:rsid w:val="00575858"/>
    <w:rsid w:val="00580724"/>
    <w:rsid w:val="00581865"/>
    <w:rsid w:val="00582B74"/>
    <w:rsid w:val="00587BF2"/>
    <w:rsid w:val="00587EE1"/>
    <w:rsid w:val="005928D4"/>
    <w:rsid w:val="00593E55"/>
    <w:rsid w:val="00594345"/>
    <w:rsid w:val="00595E7A"/>
    <w:rsid w:val="005A21A2"/>
    <w:rsid w:val="005A520A"/>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4A21"/>
    <w:rsid w:val="005E6AFC"/>
    <w:rsid w:val="005F32E6"/>
    <w:rsid w:val="005F411A"/>
    <w:rsid w:val="005F50F7"/>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74BC"/>
    <w:rsid w:val="00631D7F"/>
    <w:rsid w:val="00634A7C"/>
    <w:rsid w:val="00636B94"/>
    <w:rsid w:val="0063711D"/>
    <w:rsid w:val="00641FBC"/>
    <w:rsid w:val="00645AA2"/>
    <w:rsid w:val="0064617A"/>
    <w:rsid w:val="006470D2"/>
    <w:rsid w:val="00650DBF"/>
    <w:rsid w:val="0065115A"/>
    <w:rsid w:val="006514D2"/>
    <w:rsid w:val="00651C25"/>
    <w:rsid w:val="0065203A"/>
    <w:rsid w:val="00652F2F"/>
    <w:rsid w:val="00654B06"/>
    <w:rsid w:val="00654E63"/>
    <w:rsid w:val="00655281"/>
    <w:rsid w:val="00656B08"/>
    <w:rsid w:val="00660E9E"/>
    <w:rsid w:val="006627A8"/>
    <w:rsid w:val="00663ADF"/>
    <w:rsid w:val="0066684D"/>
    <w:rsid w:val="00666DCC"/>
    <w:rsid w:val="006707D2"/>
    <w:rsid w:val="0067406A"/>
    <w:rsid w:val="006755C5"/>
    <w:rsid w:val="00683558"/>
    <w:rsid w:val="00685EDE"/>
    <w:rsid w:val="00686963"/>
    <w:rsid w:val="006919A4"/>
    <w:rsid w:val="006956E6"/>
    <w:rsid w:val="006A1D08"/>
    <w:rsid w:val="006A3043"/>
    <w:rsid w:val="006B0F43"/>
    <w:rsid w:val="006B1C0C"/>
    <w:rsid w:val="006C2F94"/>
    <w:rsid w:val="006C75FD"/>
    <w:rsid w:val="006C7AD9"/>
    <w:rsid w:val="006D09D1"/>
    <w:rsid w:val="006D0DB2"/>
    <w:rsid w:val="006D13CE"/>
    <w:rsid w:val="006D1BD5"/>
    <w:rsid w:val="006D20CD"/>
    <w:rsid w:val="006D3695"/>
    <w:rsid w:val="006D4457"/>
    <w:rsid w:val="006D4591"/>
    <w:rsid w:val="006D6599"/>
    <w:rsid w:val="006D75AA"/>
    <w:rsid w:val="006E573D"/>
    <w:rsid w:val="006E5FBB"/>
    <w:rsid w:val="006E681C"/>
    <w:rsid w:val="006F17F0"/>
    <w:rsid w:val="006F1895"/>
    <w:rsid w:val="006F2330"/>
    <w:rsid w:val="006F3D91"/>
    <w:rsid w:val="006F7AA5"/>
    <w:rsid w:val="00703D68"/>
    <w:rsid w:val="00704DB3"/>
    <w:rsid w:val="00711E14"/>
    <w:rsid w:val="00711F57"/>
    <w:rsid w:val="0071219B"/>
    <w:rsid w:val="00713085"/>
    <w:rsid w:val="007135A5"/>
    <w:rsid w:val="00714BB2"/>
    <w:rsid w:val="007226CE"/>
    <w:rsid w:val="00730D8F"/>
    <w:rsid w:val="0073121A"/>
    <w:rsid w:val="00736156"/>
    <w:rsid w:val="00740922"/>
    <w:rsid w:val="0074337C"/>
    <w:rsid w:val="007434AB"/>
    <w:rsid w:val="00743C1A"/>
    <w:rsid w:val="00752DEF"/>
    <w:rsid w:val="00756E01"/>
    <w:rsid w:val="00764054"/>
    <w:rsid w:val="007662DA"/>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A70A1"/>
    <w:rsid w:val="007B2023"/>
    <w:rsid w:val="007B2C49"/>
    <w:rsid w:val="007B6F57"/>
    <w:rsid w:val="007B78F9"/>
    <w:rsid w:val="007C00DE"/>
    <w:rsid w:val="007C0998"/>
    <w:rsid w:val="007C619C"/>
    <w:rsid w:val="007D1144"/>
    <w:rsid w:val="007D1D4A"/>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3A7A"/>
    <w:rsid w:val="008165F8"/>
    <w:rsid w:val="00825483"/>
    <w:rsid w:val="008260D5"/>
    <w:rsid w:val="00831D6E"/>
    <w:rsid w:val="0083324A"/>
    <w:rsid w:val="0083584E"/>
    <w:rsid w:val="00837E5B"/>
    <w:rsid w:val="008422FA"/>
    <w:rsid w:val="0084625B"/>
    <w:rsid w:val="00847D00"/>
    <w:rsid w:val="00847F3E"/>
    <w:rsid w:val="00851D30"/>
    <w:rsid w:val="00853083"/>
    <w:rsid w:val="00855EA1"/>
    <w:rsid w:val="008608C2"/>
    <w:rsid w:val="008638CE"/>
    <w:rsid w:val="00864E7C"/>
    <w:rsid w:val="00870730"/>
    <w:rsid w:val="00870E89"/>
    <w:rsid w:val="00872A76"/>
    <w:rsid w:val="008771D9"/>
    <w:rsid w:val="00880093"/>
    <w:rsid w:val="00883587"/>
    <w:rsid w:val="008870D9"/>
    <w:rsid w:val="008A0D5B"/>
    <w:rsid w:val="008A37A1"/>
    <w:rsid w:val="008A3EA6"/>
    <w:rsid w:val="008A4FB6"/>
    <w:rsid w:val="008A6CDB"/>
    <w:rsid w:val="008B0157"/>
    <w:rsid w:val="008B06F5"/>
    <w:rsid w:val="008B23FF"/>
    <w:rsid w:val="008B4F8A"/>
    <w:rsid w:val="008B55FC"/>
    <w:rsid w:val="008B5D7E"/>
    <w:rsid w:val="008C4FCA"/>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2FF5"/>
    <w:rsid w:val="009332EA"/>
    <w:rsid w:val="00937747"/>
    <w:rsid w:val="009403EC"/>
    <w:rsid w:val="009428B9"/>
    <w:rsid w:val="009448AA"/>
    <w:rsid w:val="00946ABA"/>
    <w:rsid w:val="0094759F"/>
    <w:rsid w:val="00956037"/>
    <w:rsid w:val="00956541"/>
    <w:rsid w:val="009578B4"/>
    <w:rsid w:val="00957B38"/>
    <w:rsid w:val="00960DE4"/>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0B35"/>
    <w:rsid w:val="009D1436"/>
    <w:rsid w:val="009D2395"/>
    <w:rsid w:val="009D37AB"/>
    <w:rsid w:val="009D3D91"/>
    <w:rsid w:val="009D3F40"/>
    <w:rsid w:val="009D4672"/>
    <w:rsid w:val="009E2D19"/>
    <w:rsid w:val="009E35C8"/>
    <w:rsid w:val="009E3C68"/>
    <w:rsid w:val="009E4902"/>
    <w:rsid w:val="009E4B79"/>
    <w:rsid w:val="009E7F36"/>
    <w:rsid w:val="009F15B8"/>
    <w:rsid w:val="009F312B"/>
    <w:rsid w:val="009F3FB2"/>
    <w:rsid w:val="009F43F6"/>
    <w:rsid w:val="009F5A3F"/>
    <w:rsid w:val="009F7925"/>
    <w:rsid w:val="00A02A87"/>
    <w:rsid w:val="00A047D4"/>
    <w:rsid w:val="00A106B2"/>
    <w:rsid w:val="00A11A26"/>
    <w:rsid w:val="00A14F71"/>
    <w:rsid w:val="00A1723C"/>
    <w:rsid w:val="00A215BE"/>
    <w:rsid w:val="00A21A75"/>
    <w:rsid w:val="00A21AA2"/>
    <w:rsid w:val="00A27535"/>
    <w:rsid w:val="00A323A4"/>
    <w:rsid w:val="00A33EAC"/>
    <w:rsid w:val="00A375E2"/>
    <w:rsid w:val="00A3784E"/>
    <w:rsid w:val="00A45C57"/>
    <w:rsid w:val="00A460BD"/>
    <w:rsid w:val="00A51F4E"/>
    <w:rsid w:val="00A65DA0"/>
    <w:rsid w:val="00A720CE"/>
    <w:rsid w:val="00A72F2F"/>
    <w:rsid w:val="00A736E5"/>
    <w:rsid w:val="00A761D8"/>
    <w:rsid w:val="00A7716B"/>
    <w:rsid w:val="00A771B5"/>
    <w:rsid w:val="00A77FD8"/>
    <w:rsid w:val="00A818DD"/>
    <w:rsid w:val="00A83856"/>
    <w:rsid w:val="00A84158"/>
    <w:rsid w:val="00A84798"/>
    <w:rsid w:val="00A85118"/>
    <w:rsid w:val="00A90E66"/>
    <w:rsid w:val="00A93310"/>
    <w:rsid w:val="00AA1C83"/>
    <w:rsid w:val="00AA1DF0"/>
    <w:rsid w:val="00AA36C0"/>
    <w:rsid w:val="00AB1DDA"/>
    <w:rsid w:val="00AB4B2E"/>
    <w:rsid w:val="00AB7CAF"/>
    <w:rsid w:val="00AC090B"/>
    <w:rsid w:val="00AC2A87"/>
    <w:rsid w:val="00AC4540"/>
    <w:rsid w:val="00AC660A"/>
    <w:rsid w:val="00AC7956"/>
    <w:rsid w:val="00AC7BE7"/>
    <w:rsid w:val="00AD591D"/>
    <w:rsid w:val="00AD6C89"/>
    <w:rsid w:val="00AE29AB"/>
    <w:rsid w:val="00AE4EA4"/>
    <w:rsid w:val="00AE5013"/>
    <w:rsid w:val="00AE52A8"/>
    <w:rsid w:val="00AE558F"/>
    <w:rsid w:val="00AE5678"/>
    <w:rsid w:val="00AE5D9A"/>
    <w:rsid w:val="00AF1A61"/>
    <w:rsid w:val="00AF2341"/>
    <w:rsid w:val="00AF66C1"/>
    <w:rsid w:val="00B03878"/>
    <w:rsid w:val="00B07181"/>
    <w:rsid w:val="00B07925"/>
    <w:rsid w:val="00B11FC6"/>
    <w:rsid w:val="00B14167"/>
    <w:rsid w:val="00B14E8D"/>
    <w:rsid w:val="00B2004F"/>
    <w:rsid w:val="00B211E1"/>
    <w:rsid w:val="00B212A5"/>
    <w:rsid w:val="00B238AA"/>
    <w:rsid w:val="00B24804"/>
    <w:rsid w:val="00B27422"/>
    <w:rsid w:val="00B31F40"/>
    <w:rsid w:val="00B34327"/>
    <w:rsid w:val="00B347C8"/>
    <w:rsid w:val="00B358EF"/>
    <w:rsid w:val="00B37D0B"/>
    <w:rsid w:val="00B41E7E"/>
    <w:rsid w:val="00B557DB"/>
    <w:rsid w:val="00B57433"/>
    <w:rsid w:val="00B60580"/>
    <w:rsid w:val="00B6342B"/>
    <w:rsid w:val="00B65223"/>
    <w:rsid w:val="00B65C6E"/>
    <w:rsid w:val="00B66506"/>
    <w:rsid w:val="00B66B1E"/>
    <w:rsid w:val="00B67F0B"/>
    <w:rsid w:val="00B75348"/>
    <w:rsid w:val="00B7633B"/>
    <w:rsid w:val="00B765F3"/>
    <w:rsid w:val="00B8406C"/>
    <w:rsid w:val="00B85C54"/>
    <w:rsid w:val="00B9367F"/>
    <w:rsid w:val="00B951B5"/>
    <w:rsid w:val="00BA122E"/>
    <w:rsid w:val="00BA1F39"/>
    <w:rsid w:val="00BA2BEC"/>
    <w:rsid w:val="00BA34D5"/>
    <w:rsid w:val="00BA4E28"/>
    <w:rsid w:val="00BA5B58"/>
    <w:rsid w:val="00BA6666"/>
    <w:rsid w:val="00BB01A4"/>
    <w:rsid w:val="00BB5E17"/>
    <w:rsid w:val="00BC0EB6"/>
    <w:rsid w:val="00BC2AA1"/>
    <w:rsid w:val="00BC3D5E"/>
    <w:rsid w:val="00BC52E8"/>
    <w:rsid w:val="00BC62AE"/>
    <w:rsid w:val="00BD29B8"/>
    <w:rsid w:val="00BD2D56"/>
    <w:rsid w:val="00BD32C7"/>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402"/>
    <w:rsid w:val="00C01990"/>
    <w:rsid w:val="00C0281F"/>
    <w:rsid w:val="00C101E0"/>
    <w:rsid w:val="00C12D03"/>
    <w:rsid w:val="00C137CC"/>
    <w:rsid w:val="00C17C23"/>
    <w:rsid w:val="00C210AB"/>
    <w:rsid w:val="00C239C8"/>
    <w:rsid w:val="00C26FAD"/>
    <w:rsid w:val="00C27EF1"/>
    <w:rsid w:val="00C314AB"/>
    <w:rsid w:val="00C34346"/>
    <w:rsid w:val="00C34518"/>
    <w:rsid w:val="00C34962"/>
    <w:rsid w:val="00C35EEF"/>
    <w:rsid w:val="00C40519"/>
    <w:rsid w:val="00C40C94"/>
    <w:rsid w:val="00C42496"/>
    <w:rsid w:val="00C431AB"/>
    <w:rsid w:val="00C44BE1"/>
    <w:rsid w:val="00C46CA9"/>
    <w:rsid w:val="00C47B78"/>
    <w:rsid w:val="00C50254"/>
    <w:rsid w:val="00C50A3F"/>
    <w:rsid w:val="00C5507B"/>
    <w:rsid w:val="00C57380"/>
    <w:rsid w:val="00C57D3F"/>
    <w:rsid w:val="00C6078A"/>
    <w:rsid w:val="00C612F6"/>
    <w:rsid w:val="00C644C9"/>
    <w:rsid w:val="00C66397"/>
    <w:rsid w:val="00C7101E"/>
    <w:rsid w:val="00C73B41"/>
    <w:rsid w:val="00C761FC"/>
    <w:rsid w:val="00C80272"/>
    <w:rsid w:val="00C85BF8"/>
    <w:rsid w:val="00C87CF4"/>
    <w:rsid w:val="00C91B27"/>
    <w:rsid w:val="00C94F9F"/>
    <w:rsid w:val="00C956CA"/>
    <w:rsid w:val="00C966DC"/>
    <w:rsid w:val="00CA1CCD"/>
    <w:rsid w:val="00CA402C"/>
    <w:rsid w:val="00CA4361"/>
    <w:rsid w:val="00CA687F"/>
    <w:rsid w:val="00CA72DF"/>
    <w:rsid w:val="00CB5B54"/>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E75E1"/>
    <w:rsid w:val="00CF0DD1"/>
    <w:rsid w:val="00CF4000"/>
    <w:rsid w:val="00CF463B"/>
    <w:rsid w:val="00CF683D"/>
    <w:rsid w:val="00D0122A"/>
    <w:rsid w:val="00D03399"/>
    <w:rsid w:val="00D0570B"/>
    <w:rsid w:val="00D10705"/>
    <w:rsid w:val="00D11307"/>
    <w:rsid w:val="00D13347"/>
    <w:rsid w:val="00D206FA"/>
    <w:rsid w:val="00D2141B"/>
    <w:rsid w:val="00D23B70"/>
    <w:rsid w:val="00D25447"/>
    <w:rsid w:val="00D27440"/>
    <w:rsid w:val="00D35EF9"/>
    <w:rsid w:val="00D36A06"/>
    <w:rsid w:val="00D37320"/>
    <w:rsid w:val="00D40A85"/>
    <w:rsid w:val="00D427EB"/>
    <w:rsid w:val="00D51B49"/>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87DDD"/>
    <w:rsid w:val="00D91407"/>
    <w:rsid w:val="00D94F3A"/>
    <w:rsid w:val="00D9737E"/>
    <w:rsid w:val="00DA1B90"/>
    <w:rsid w:val="00DA1DBF"/>
    <w:rsid w:val="00DA25FB"/>
    <w:rsid w:val="00DA6365"/>
    <w:rsid w:val="00DA7745"/>
    <w:rsid w:val="00DB0061"/>
    <w:rsid w:val="00DB1BB4"/>
    <w:rsid w:val="00DB28AB"/>
    <w:rsid w:val="00DB38C2"/>
    <w:rsid w:val="00DB3C5E"/>
    <w:rsid w:val="00DB4684"/>
    <w:rsid w:val="00DB70E2"/>
    <w:rsid w:val="00DB7DCC"/>
    <w:rsid w:val="00DC0B9E"/>
    <w:rsid w:val="00DC108C"/>
    <w:rsid w:val="00DC3635"/>
    <w:rsid w:val="00DC5A5B"/>
    <w:rsid w:val="00DC64D3"/>
    <w:rsid w:val="00DD7CBF"/>
    <w:rsid w:val="00DE008A"/>
    <w:rsid w:val="00DE6BA5"/>
    <w:rsid w:val="00DE6ED9"/>
    <w:rsid w:val="00DE74F8"/>
    <w:rsid w:val="00DF0B39"/>
    <w:rsid w:val="00DF2789"/>
    <w:rsid w:val="00DF36F8"/>
    <w:rsid w:val="00E000CE"/>
    <w:rsid w:val="00E00DE5"/>
    <w:rsid w:val="00E03E30"/>
    <w:rsid w:val="00E047F3"/>
    <w:rsid w:val="00E05170"/>
    <w:rsid w:val="00E06489"/>
    <w:rsid w:val="00E100AA"/>
    <w:rsid w:val="00E17FF0"/>
    <w:rsid w:val="00E2048B"/>
    <w:rsid w:val="00E2079A"/>
    <w:rsid w:val="00E20977"/>
    <w:rsid w:val="00E2190B"/>
    <w:rsid w:val="00E275BC"/>
    <w:rsid w:val="00E31AC3"/>
    <w:rsid w:val="00E324CF"/>
    <w:rsid w:val="00E346C4"/>
    <w:rsid w:val="00E36C77"/>
    <w:rsid w:val="00E37D2E"/>
    <w:rsid w:val="00E42457"/>
    <w:rsid w:val="00E4376B"/>
    <w:rsid w:val="00E448D8"/>
    <w:rsid w:val="00E45612"/>
    <w:rsid w:val="00E466F6"/>
    <w:rsid w:val="00E47813"/>
    <w:rsid w:val="00E518D6"/>
    <w:rsid w:val="00E51BBD"/>
    <w:rsid w:val="00E5666A"/>
    <w:rsid w:val="00E57C90"/>
    <w:rsid w:val="00E62575"/>
    <w:rsid w:val="00E646FA"/>
    <w:rsid w:val="00E6761A"/>
    <w:rsid w:val="00E73913"/>
    <w:rsid w:val="00E73F75"/>
    <w:rsid w:val="00E76584"/>
    <w:rsid w:val="00E821E2"/>
    <w:rsid w:val="00E8247C"/>
    <w:rsid w:val="00E90F29"/>
    <w:rsid w:val="00E93870"/>
    <w:rsid w:val="00E938CE"/>
    <w:rsid w:val="00E9403A"/>
    <w:rsid w:val="00E96ABA"/>
    <w:rsid w:val="00EA0802"/>
    <w:rsid w:val="00EA2223"/>
    <w:rsid w:val="00EA35D9"/>
    <w:rsid w:val="00EA3A67"/>
    <w:rsid w:val="00EA4120"/>
    <w:rsid w:val="00EA4641"/>
    <w:rsid w:val="00EA507B"/>
    <w:rsid w:val="00EA5C62"/>
    <w:rsid w:val="00EB1E1B"/>
    <w:rsid w:val="00EB5193"/>
    <w:rsid w:val="00EB7E63"/>
    <w:rsid w:val="00EC200E"/>
    <w:rsid w:val="00EC3D0F"/>
    <w:rsid w:val="00EC452A"/>
    <w:rsid w:val="00EC568F"/>
    <w:rsid w:val="00EC6A80"/>
    <w:rsid w:val="00ED028C"/>
    <w:rsid w:val="00ED1085"/>
    <w:rsid w:val="00ED64B3"/>
    <w:rsid w:val="00EE02D8"/>
    <w:rsid w:val="00EE0A68"/>
    <w:rsid w:val="00EE1C28"/>
    <w:rsid w:val="00EE469C"/>
    <w:rsid w:val="00EE5802"/>
    <w:rsid w:val="00EE6277"/>
    <w:rsid w:val="00EF0D59"/>
    <w:rsid w:val="00EF2C8A"/>
    <w:rsid w:val="00EF5788"/>
    <w:rsid w:val="00EF6561"/>
    <w:rsid w:val="00EF6CBB"/>
    <w:rsid w:val="00F02F68"/>
    <w:rsid w:val="00F02FD6"/>
    <w:rsid w:val="00F0303E"/>
    <w:rsid w:val="00F07E40"/>
    <w:rsid w:val="00F07FFD"/>
    <w:rsid w:val="00F1077B"/>
    <w:rsid w:val="00F10ECB"/>
    <w:rsid w:val="00F13C5C"/>
    <w:rsid w:val="00F1502D"/>
    <w:rsid w:val="00F15261"/>
    <w:rsid w:val="00F15491"/>
    <w:rsid w:val="00F21D65"/>
    <w:rsid w:val="00F22347"/>
    <w:rsid w:val="00F247BB"/>
    <w:rsid w:val="00F24B7A"/>
    <w:rsid w:val="00F2595A"/>
    <w:rsid w:val="00F26741"/>
    <w:rsid w:val="00F26DEF"/>
    <w:rsid w:val="00F36649"/>
    <w:rsid w:val="00F46A2D"/>
    <w:rsid w:val="00F51388"/>
    <w:rsid w:val="00F517A2"/>
    <w:rsid w:val="00F5421C"/>
    <w:rsid w:val="00F55CD9"/>
    <w:rsid w:val="00F56CC4"/>
    <w:rsid w:val="00F57048"/>
    <w:rsid w:val="00F6215E"/>
    <w:rsid w:val="00F627A1"/>
    <w:rsid w:val="00F6542B"/>
    <w:rsid w:val="00F661CB"/>
    <w:rsid w:val="00F72D4A"/>
    <w:rsid w:val="00F77080"/>
    <w:rsid w:val="00F807B8"/>
    <w:rsid w:val="00F82680"/>
    <w:rsid w:val="00F8461B"/>
    <w:rsid w:val="00F85228"/>
    <w:rsid w:val="00F871BA"/>
    <w:rsid w:val="00F90357"/>
    <w:rsid w:val="00F9071C"/>
    <w:rsid w:val="00F9143E"/>
    <w:rsid w:val="00F96605"/>
    <w:rsid w:val="00F969B6"/>
    <w:rsid w:val="00F969C5"/>
    <w:rsid w:val="00FA16C4"/>
    <w:rsid w:val="00FA23E2"/>
    <w:rsid w:val="00FA4F79"/>
    <w:rsid w:val="00FB36B9"/>
    <w:rsid w:val="00FB3A70"/>
    <w:rsid w:val="00FB4126"/>
    <w:rsid w:val="00FB780F"/>
    <w:rsid w:val="00FC0903"/>
    <w:rsid w:val="00FC0ADF"/>
    <w:rsid w:val="00FC14A5"/>
    <w:rsid w:val="00FC1BA7"/>
    <w:rsid w:val="00FC50F6"/>
    <w:rsid w:val="00FC518B"/>
    <w:rsid w:val="00FC6C73"/>
    <w:rsid w:val="00FD099D"/>
    <w:rsid w:val="00FD1A01"/>
    <w:rsid w:val="00FD44FB"/>
    <w:rsid w:val="00FD4EC4"/>
    <w:rsid w:val="00FD55E6"/>
    <w:rsid w:val="00FE1ABA"/>
    <w:rsid w:val="00FE5DF6"/>
    <w:rsid w:val="00FE7DCF"/>
    <w:rsid w:val="00FF073A"/>
    <w:rsid w:val="00FF3644"/>
    <w:rsid w:val="00FF4A10"/>
    <w:rsid w:val="00FF4DA8"/>
    <w:rsid w:val="00FF4E88"/>
    <w:rsid w:val="00FF59E2"/>
    <w:rsid w:val="00FF62D7"/>
    <w:rsid w:val="00FF6AAA"/>
    <w:rsid w:val="00FF6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4569">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8641-413F-4D4B-9251-56D1C222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16</Pages>
  <Words>4039</Words>
  <Characters>23027</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148</cp:revision>
  <cp:lastPrinted>2023-02-21T08:45:00Z</cp:lastPrinted>
  <dcterms:created xsi:type="dcterms:W3CDTF">2023-06-14T08:25:00Z</dcterms:created>
  <dcterms:modified xsi:type="dcterms:W3CDTF">2024-11-25T10:11:00Z</dcterms:modified>
</cp:coreProperties>
</file>